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C93A0" w14:textId="77777777" w:rsidR="00CD793F" w:rsidRPr="00455B13" w:rsidRDefault="00CD793F" w:rsidP="00CD793F">
      <w:pPr>
        <w:rPr>
          <w:lang w:val="nb-NO"/>
        </w:rPr>
      </w:pPr>
    </w:p>
    <w:p w14:paraId="13BBA411" w14:textId="5F3F275F" w:rsidR="00CD793F" w:rsidRPr="00455B13" w:rsidRDefault="00700558" w:rsidP="00313122">
      <w:pPr>
        <w:jc w:val="center"/>
        <w:rPr>
          <w:lang w:val="nb-NO"/>
        </w:rPr>
      </w:pPr>
      <w:r>
        <w:rPr>
          <w:noProof/>
        </w:rPr>
        <w:drawing>
          <wp:inline distT="0" distB="0" distL="0" distR="0" wp14:anchorId="14D65AD4" wp14:editId="7E673F65">
            <wp:extent cx="3600450" cy="3600450"/>
            <wp:effectExtent l="0" t="0" r="0" b="0"/>
            <wp:docPr id="867931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3600450"/>
                    </a:xfrm>
                    <a:prstGeom prst="rect">
                      <a:avLst/>
                    </a:prstGeom>
                    <a:noFill/>
                    <a:ln>
                      <a:noFill/>
                    </a:ln>
                  </pic:spPr>
                </pic:pic>
              </a:graphicData>
            </a:graphic>
          </wp:inline>
        </w:drawing>
      </w:r>
    </w:p>
    <w:p w14:paraId="2091E650" w14:textId="77777777" w:rsidR="00CD793F" w:rsidRPr="00455B13" w:rsidRDefault="00CD793F" w:rsidP="00CD793F">
      <w:pPr>
        <w:rPr>
          <w:lang w:val="nb-NO"/>
        </w:rPr>
      </w:pPr>
    </w:p>
    <w:p w14:paraId="183D3F24" w14:textId="77777777" w:rsidR="00CD793F" w:rsidRPr="00455B13" w:rsidRDefault="00CD793F" w:rsidP="00CD793F">
      <w:pPr>
        <w:rPr>
          <w:lang w:val="nb-NO"/>
        </w:rPr>
      </w:pPr>
    </w:p>
    <w:p w14:paraId="00AC04C6" w14:textId="77777777" w:rsidR="00CD793F" w:rsidRDefault="00CD793F" w:rsidP="00CD793F">
      <w:pPr>
        <w:rPr>
          <w:lang w:val="nb-NO"/>
        </w:rPr>
      </w:pPr>
    </w:p>
    <w:p w14:paraId="62AC10D8" w14:textId="77777777" w:rsidR="009F0926" w:rsidRDefault="009F0926" w:rsidP="00CD793F">
      <w:pPr>
        <w:rPr>
          <w:lang w:val="nb-NO"/>
        </w:rPr>
      </w:pPr>
    </w:p>
    <w:p w14:paraId="23651D5D" w14:textId="77777777" w:rsidR="009F0926" w:rsidRPr="00455B13" w:rsidRDefault="009F0926" w:rsidP="00CD793F">
      <w:pPr>
        <w:rPr>
          <w:lang w:val="nb-NO"/>
        </w:rPr>
      </w:pPr>
    </w:p>
    <w:p w14:paraId="623FD859" w14:textId="011B86A7" w:rsidR="00CD793F" w:rsidRPr="00455B13" w:rsidRDefault="00B84F36" w:rsidP="00CD793F">
      <w:pPr>
        <w:jc w:val="center"/>
        <w:rPr>
          <w:b/>
          <w:sz w:val="52"/>
          <w:szCs w:val="52"/>
          <w:lang w:val="nb-NO"/>
        </w:rPr>
      </w:pPr>
      <w:r w:rsidRPr="00B84F36">
        <w:rPr>
          <w:b/>
          <w:sz w:val="52"/>
          <w:szCs w:val="52"/>
          <w:lang w:val="nb-NO"/>
        </w:rPr>
        <w:t>GENERELLE RAMMEAVTALEVILKÅR</w:t>
      </w:r>
      <w:r w:rsidR="00CD793F" w:rsidRPr="00455B13">
        <w:rPr>
          <w:b/>
          <w:sz w:val="52"/>
          <w:szCs w:val="52"/>
          <w:lang w:val="nb-NO"/>
        </w:rPr>
        <w:t xml:space="preserve"> </w:t>
      </w:r>
    </w:p>
    <w:p w14:paraId="465BC5EB" w14:textId="77777777" w:rsidR="00CD793F" w:rsidRPr="00455B13" w:rsidRDefault="00CD793F" w:rsidP="00CD793F">
      <w:pPr>
        <w:rPr>
          <w:lang w:val="nb-NO"/>
        </w:rPr>
      </w:pPr>
    </w:p>
    <w:p w14:paraId="49C4A9C7" w14:textId="77777777" w:rsidR="00CD793F" w:rsidRPr="00455B13" w:rsidRDefault="00CD793F" w:rsidP="00CD793F">
      <w:pPr>
        <w:rPr>
          <w:lang w:val="nb-NO"/>
        </w:rPr>
      </w:pPr>
    </w:p>
    <w:p w14:paraId="18B2163B" w14:textId="77777777" w:rsidR="00CD793F" w:rsidRPr="00455B13" w:rsidRDefault="00CD793F" w:rsidP="00CD793F">
      <w:pPr>
        <w:rPr>
          <w:lang w:val="nb-NO"/>
        </w:rPr>
      </w:pPr>
    </w:p>
    <w:p w14:paraId="030B8E3C" w14:textId="77777777" w:rsidR="00CD793F" w:rsidRPr="00455B13" w:rsidRDefault="00CD793F" w:rsidP="00CD793F">
      <w:pPr>
        <w:rPr>
          <w:lang w:val="nb-NO"/>
        </w:rPr>
      </w:pPr>
    </w:p>
    <w:p w14:paraId="6D5C3B22" w14:textId="77777777" w:rsidR="00CD793F" w:rsidRPr="00455B13" w:rsidRDefault="00CD793F" w:rsidP="00CD793F">
      <w:pPr>
        <w:rPr>
          <w:lang w:val="nb-NO"/>
        </w:rPr>
      </w:pPr>
    </w:p>
    <w:p w14:paraId="06556F0F" w14:textId="77777777" w:rsidR="00CD793F" w:rsidRPr="00455B13" w:rsidRDefault="00CD793F" w:rsidP="00CD793F">
      <w:pPr>
        <w:rPr>
          <w:lang w:val="nb-NO"/>
        </w:rPr>
      </w:pPr>
    </w:p>
    <w:p w14:paraId="1692457A" w14:textId="77777777" w:rsidR="00CD793F" w:rsidRPr="00455B13" w:rsidRDefault="00CD793F" w:rsidP="00CD793F">
      <w:pPr>
        <w:rPr>
          <w:lang w:val="nb-NO"/>
        </w:rPr>
      </w:pPr>
    </w:p>
    <w:p w14:paraId="7B85E58B" w14:textId="77777777" w:rsidR="00CD793F" w:rsidRPr="00455B13" w:rsidRDefault="00CD793F" w:rsidP="00CD793F">
      <w:pPr>
        <w:jc w:val="center"/>
        <w:rPr>
          <w:lang w:val="nb-NO"/>
        </w:rPr>
      </w:pPr>
    </w:p>
    <w:p w14:paraId="5AC3F9DC" w14:textId="77777777" w:rsidR="00CD793F" w:rsidRPr="00455B13" w:rsidRDefault="00CD793F" w:rsidP="00CD793F">
      <w:pPr>
        <w:jc w:val="center"/>
        <w:rPr>
          <w:lang w:val="nb-NO"/>
        </w:rPr>
      </w:pPr>
    </w:p>
    <w:p w14:paraId="2B554A36" w14:textId="77777777" w:rsidR="00CD793F" w:rsidRPr="00455B13" w:rsidRDefault="00CD793F" w:rsidP="00CD793F">
      <w:pPr>
        <w:jc w:val="center"/>
        <w:rPr>
          <w:lang w:val="nb-NO"/>
        </w:rPr>
      </w:pPr>
    </w:p>
    <w:p w14:paraId="020CB291" w14:textId="77777777" w:rsidR="00CD793F" w:rsidRPr="00455B13" w:rsidRDefault="00CD793F" w:rsidP="00CD793F">
      <w:pPr>
        <w:jc w:val="center"/>
        <w:rPr>
          <w:lang w:val="nb-NO"/>
        </w:rPr>
      </w:pPr>
    </w:p>
    <w:p w14:paraId="3C2B19F3" w14:textId="77777777" w:rsidR="00CD793F" w:rsidRPr="00455B13" w:rsidRDefault="00CD793F" w:rsidP="00CD793F">
      <w:pPr>
        <w:jc w:val="center"/>
        <w:rPr>
          <w:lang w:val="nb-NO"/>
        </w:rPr>
      </w:pPr>
    </w:p>
    <w:p w14:paraId="5C8F5EBD" w14:textId="77777777" w:rsidR="00CD793F" w:rsidRPr="00455B13" w:rsidRDefault="00CD793F" w:rsidP="00CD793F">
      <w:pPr>
        <w:jc w:val="center"/>
        <w:rPr>
          <w:lang w:val="nb-NO"/>
        </w:rPr>
      </w:pPr>
    </w:p>
    <w:p w14:paraId="033252E1" w14:textId="77777777" w:rsidR="00CD793F" w:rsidRPr="00455B13" w:rsidRDefault="00CD793F" w:rsidP="00CD793F">
      <w:pPr>
        <w:rPr>
          <w:lang w:val="nb-NO"/>
        </w:rPr>
      </w:pPr>
    </w:p>
    <w:p w14:paraId="3CA22987" w14:textId="77777777" w:rsidR="00CD793F" w:rsidRPr="00455B13" w:rsidRDefault="00CD793F" w:rsidP="00CD793F">
      <w:pPr>
        <w:spacing w:after="200" w:line="276" w:lineRule="auto"/>
        <w:rPr>
          <w:b/>
          <w:sz w:val="28"/>
          <w:szCs w:val="28"/>
          <w:lang w:val="nb-NO"/>
        </w:rPr>
      </w:pPr>
      <w:r w:rsidRPr="00455B13">
        <w:rPr>
          <w:b/>
          <w:sz w:val="28"/>
          <w:szCs w:val="28"/>
          <w:lang w:val="nb-NO"/>
        </w:rPr>
        <w:br w:type="page"/>
      </w:r>
    </w:p>
    <w:p w14:paraId="59679303" w14:textId="77777777" w:rsidR="00CD793F" w:rsidRPr="00455B13" w:rsidRDefault="00CD793F" w:rsidP="00CD793F">
      <w:pPr>
        <w:rPr>
          <w:b/>
          <w:sz w:val="28"/>
          <w:szCs w:val="28"/>
          <w:lang w:val="nb-NO"/>
        </w:rPr>
      </w:pPr>
      <w:bookmarkStart w:id="0" w:name="_Toc180918394"/>
      <w:bookmarkStart w:id="1" w:name="_Toc233477125"/>
      <w:r w:rsidRPr="00455B13">
        <w:rPr>
          <w:b/>
          <w:sz w:val="28"/>
          <w:szCs w:val="28"/>
          <w:lang w:val="nb-NO"/>
        </w:rPr>
        <w:lastRenderedPageBreak/>
        <w:t>INNHOLDSFORTEGNELSE</w:t>
      </w:r>
      <w:bookmarkStart w:id="2" w:name="_Toc241540158"/>
      <w:bookmarkEnd w:id="0"/>
      <w:bookmarkEnd w:id="1"/>
    </w:p>
    <w:p w14:paraId="757FB80C" w14:textId="77777777" w:rsidR="00CD793F" w:rsidRPr="00455B13" w:rsidRDefault="00CD793F" w:rsidP="00CD793F">
      <w:pPr>
        <w:rPr>
          <w:lang w:val="nb-NO"/>
        </w:rPr>
      </w:pPr>
    </w:p>
    <w:p w14:paraId="5E9D2072" w14:textId="7E3B388A" w:rsidR="000907CE" w:rsidRDefault="00BD022A">
      <w:pPr>
        <w:pStyle w:val="TOC1"/>
        <w:tabs>
          <w:tab w:val="left" w:pos="440"/>
          <w:tab w:val="right" w:leader="dot" w:pos="9016"/>
        </w:tabs>
        <w:rPr>
          <w:rFonts w:asciiTheme="minorHAnsi" w:eastAsiaTheme="minorEastAsia" w:hAnsiTheme="minorHAnsi" w:cstheme="minorBidi"/>
          <w:b w:val="0"/>
          <w:noProof/>
          <w:kern w:val="2"/>
          <w:sz w:val="22"/>
          <w:lang w:val="nb-NO" w:eastAsia="nb-NO"/>
          <w14:ligatures w14:val="standardContextual"/>
        </w:rPr>
      </w:pPr>
      <w:r w:rsidRPr="00455B13">
        <w:rPr>
          <w:lang w:val="nb-NO"/>
        </w:rPr>
        <w:fldChar w:fldCharType="begin"/>
      </w:r>
      <w:r w:rsidR="00CD793F" w:rsidRPr="00455B13">
        <w:rPr>
          <w:lang w:val="nb-NO"/>
        </w:rPr>
        <w:instrText xml:space="preserve"> TOC \o "1-1" \h \z \t "Heading 2;2;Heading 3;3;Subtitle;1" </w:instrText>
      </w:r>
      <w:r w:rsidRPr="00455B13">
        <w:rPr>
          <w:lang w:val="nb-NO"/>
        </w:rPr>
        <w:fldChar w:fldCharType="separate"/>
      </w:r>
      <w:hyperlink w:anchor="_Toc177045830" w:history="1">
        <w:r w:rsidR="000907CE" w:rsidRPr="00A850AD">
          <w:rPr>
            <w:rStyle w:val="Hyperlink"/>
            <w:caps/>
            <w:noProof/>
            <w:lang w:val="nb-NO"/>
          </w:rPr>
          <w:t>1</w:t>
        </w:r>
        <w:r w:rsidR="000907CE">
          <w:rPr>
            <w:rFonts w:asciiTheme="minorHAnsi" w:eastAsiaTheme="minorEastAsia" w:hAnsiTheme="minorHAnsi" w:cstheme="minorBidi"/>
            <w:b w:val="0"/>
            <w:noProof/>
            <w:kern w:val="2"/>
            <w:sz w:val="22"/>
            <w:lang w:val="nb-NO" w:eastAsia="nb-NO"/>
            <w14:ligatures w14:val="standardContextual"/>
          </w:rPr>
          <w:tab/>
        </w:r>
        <w:r w:rsidR="000907CE" w:rsidRPr="00A850AD">
          <w:rPr>
            <w:rStyle w:val="Hyperlink"/>
            <w:caps/>
            <w:noProof/>
            <w:lang w:val="nb-NO"/>
          </w:rPr>
          <w:t>Omfang og varighet</w:t>
        </w:r>
        <w:r w:rsidR="000907CE">
          <w:rPr>
            <w:noProof/>
            <w:webHidden/>
          </w:rPr>
          <w:tab/>
        </w:r>
        <w:r w:rsidR="000907CE">
          <w:rPr>
            <w:noProof/>
            <w:webHidden/>
          </w:rPr>
          <w:fldChar w:fldCharType="begin"/>
        </w:r>
        <w:r w:rsidR="000907CE">
          <w:rPr>
            <w:noProof/>
            <w:webHidden/>
          </w:rPr>
          <w:instrText xml:space="preserve"> PAGEREF _Toc177045830 \h </w:instrText>
        </w:r>
        <w:r w:rsidR="000907CE">
          <w:rPr>
            <w:noProof/>
            <w:webHidden/>
          </w:rPr>
        </w:r>
        <w:r w:rsidR="000907CE">
          <w:rPr>
            <w:noProof/>
            <w:webHidden/>
          </w:rPr>
          <w:fldChar w:fldCharType="separate"/>
        </w:r>
        <w:r w:rsidR="000907CE">
          <w:rPr>
            <w:noProof/>
            <w:webHidden/>
          </w:rPr>
          <w:t>3</w:t>
        </w:r>
        <w:r w:rsidR="000907CE">
          <w:rPr>
            <w:noProof/>
            <w:webHidden/>
          </w:rPr>
          <w:fldChar w:fldCharType="end"/>
        </w:r>
      </w:hyperlink>
    </w:p>
    <w:p w14:paraId="4CF2AC40" w14:textId="00DBF244"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31" w:history="1">
        <w:r w:rsidR="000907CE" w:rsidRPr="00A850AD">
          <w:rPr>
            <w:rStyle w:val="Hyperlink"/>
            <w:noProof/>
            <w:lang w:val="nb-NO"/>
          </w:rPr>
          <w:t>1.1</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Formål og omfang</w:t>
        </w:r>
        <w:r w:rsidR="000907CE">
          <w:rPr>
            <w:noProof/>
            <w:webHidden/>
          </w:rPr>
          <w:tab/>
        </w:r>
        <w:r w:rsidR="000907CE">
          <w:rPr>
            <w:noProof/>
            <w:webHidden/>
          </w:rPr>
          <w:fldChar w:fldCharType="begin"/>
        </w:r>
        <w:r w:rsidR="000907CE">
          <w:rPr>
            <w:noProof/>
            <w:webHidden/>
          </w:rPr>
          <w:instrText xml:space="preserve"> PAGEREF _Toc177045831 \h </w:instrText>
        </w:r>
        <w:r w:rsidR="000907CE">
          <w:rPr>
            <w:noProof/>
            <w:webHidden/>
          </w:rPr>
        </w:r>
        <w:r w:rsidR="000907CE">
          <w:rPr>
            <w:noProof/>
            <w:webHidden/>
          </w:rPr>
          <w:fldChar w:fldCharType="separate"/>
        </w:r>
        <w:r w:rsidR="000907CE">
          <w:rPr>
            <w:noProof/>
            <w:webHidden/>
          </w:rPr>
          <w:t>3</w:t>
        </w:r>
        <w:r w:rsidR="000907CE">
          <w:rPr>
            <w:noProof/>
            <w:webHidden/>
          </w:rPr>
          <w:fldChar w:fldCharType="end"/>
        </w:r>
      </w:hyperlink>
    </w:p>
    <w:p w14:paraId="14C6F03D" w14:textId="68CD6977"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32" w:history="1">
        <w:r w:rsidR="000907CE" w:rsidRPr="00A850AD">
          <w:rPr>
            <w:rStyle w:val="Hyperlink"/>
            <w:noProof/>
            <w:lang w:val="nb-NO"/>
          </w:rPr>
          <w:t>1.2</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Varighet og oppsigelse – opsjon på forlengelse</w:t>
        </w:r>
        <w:r w:rsidR="000907CE">
          <w:rPr>
            <w:noProof/>
            <w:webHidden/>
          </w:rPr>
          <w:tab/>
        </w:r>
        <w:r w:rsidR="000907CE">
          <w:rPr>
            <w:noProof/>
            <w:webHidden/>
          </w:rPr>
          <w:fldChar w:fldCharType="begin"/>
        </w:r>
        <w:r w:rsidR="000907CE">
          <w:rPr>
            <w:noProof/>
            <w:webHidden/>
          </w:rPr>
          <w:instrText xml:space="preserve"> PAGEREF _Toc177045832 \h </w:instrText>
        </w:r>
        <w:r w:rsidR="000907CE">
          <w:rPr>
            <w:noProof/>
            <w:webHidden/>
          </w:rPr>
        </w:r>
        <w:r w:rsidR="000907CE">
          <w:rPr>
            <w:noProof/>
            <w:webHidden/>
          </w:rPr>
          <w:fldChar w:fldCharType="separate"/>
        </w:r>
        <w:r w:rsidR="000907CE">
          <w:rPr>
            <w:noProof/>
            <w:webHidden/>
          </w:rPr>
          <w:t>3</w:t>
        </w:r>
        <w:r w:rsidR="000907CE">
          <w:rPr>
            <w:noProof/>
            <w:webHidden/>
          </w:rPr>
          <w:fldChar w:fldCharType="end"/>
        </w:r>
      </w:hyperlink>
    </w:p>
    <w:p w14:paraId="2EFB1799" w14:textId="1FAACD46" w:rsidR="000907CE" w:rsidRDefault="00700558">
      <w:pPr>
        <w:pStyle w:val="TOC1"/>
        <w:tabs>
          <w:tab w:val="left" w:pos="440"/>
          <w:tab w:val="right" w:leader="dot" w:pos="9016"/>
        </w:tabs>
        <w:rPr>
          <w:rFonts w:asciiTheme="minorHAnsi" w:eastAsiaTheme="minorEastAsia" w:hAnsiTheme="minorHAnsi" w:cstheme="minorBidi"/>
          <w:b w:val="0"/>
          <w:noProof/>
          <w:kern w:val="2"/>
          <w:sz w:val="22"/>
          <w:lang w:val="nb-NO" w:eastAsia="nb-NO"/>
          <w14:ligatures w14:val="standardContextual"/>
        </w:rPr>
      </w:pPr>
      <w:hyperlink w:anchor="_Toc177045833" w:history="1">
        <w:r w:rsidR="000907CE" w:rsidRPr="00A850AD">
          <w:rPr>
            <w:rStyle w:val="Hyperlink"/>
            <w:noProof/>
          </w:rPr>
          <w:t>2</w:t>
        </w:r>
        <w:r w:rsidR="000907CE">
          <w:rPr>
            <w:rFonts w:asciiTheme="minorHAnsi" w:eastAsiaTheme="minorEastAsia" w:hAnsiTheme="minorHAnsi" w:cstheme="minorBidi"/>
            <w:b w:val="0"/>
            <w:noProof/>
            <w:kern w:val="2"/>
            <w:sz w:val="22"/>
            <w:lang w:val="nb-NO" w:eastAsia="nb-NO"/>
            <w14:ligatures w14:val="standardContextual"/>
          </w:rPr>
          <w:tab/>
        </w:r>
        <w:r w:rsidR="000907CE" w:rsidRPr="00A850AD">
          <w:rPr>
            <w:rStyle w:val="Hyperlink"/>
            <w:noProof/>
          </w:rPr>
          <w:t>PROSEDYRE FOR KJØP INNENFOR RAMMEAVTALEN</w:t>
        </w:r>
        <w:r w:rsidR="000907CE">
          <w:rPr>
            <w:noProof/>
            <w:webHidden/>
          </w:rPr>
          <w:tab/>
        </w:r>
        <w:r w:rsidR="000907CE">
          <w:rPr>
            <w:noProof/>
            <w:webHidden/>
          </w:rPr>
          <w:fldChar w:fldCharType="begin"/>
        </w:r>
        <w:r w:rsidR="000907CE">
          <w:rPr>
            <w:noProof/>
            <w:webHidden/>
          </w:rPr>
          <w:instrText xml:space="preserve"> PAGEREF _Toc177045833 \h </w:instrText>
        </w:r>
        <w:r w:rsidR="000907CE">
          <w:rPr>
            <w:noProof/>
            <w:webHidden/>
          </w:rPr>
        </w:r>
        <w:r w:rsidR="000907CE">
          <w:rPr>
            <w:noProof/>
            <w:webHidden/>
          </w:rPr>
          <w:fldChar w:fldCharType="separate"/>
        </w:r>
        <w:r w:rsidR="000907CE">
          <w:rPr>
            <w:noProof/>
            <w:webHidden/>
          </w:rPr>
          <w:t>3</w:t>
        </w:r>
        <w:r w:rsidR="000907CE">
          <w:rPr>
            <w:noProof/>
            <w:webHidden/>
          </w:rPr>
          <w:fldChar w:fldCharType="end"/>
        </w:r>
      </w:hyperlink>
    </w:p>
    <w:p w14:paraId="71C50E56" w14:textId="5FB90C51"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34" w:history="1">
        <w:r w:rsidR="000907CE" w:rsidRPr="00A850AD">
          <w:rPr>
            <w:rStyle w:val="Hyperlink"/>
            <w:noProof/>
            <w:lang w:val="nb-NO"/>
          </w:rPr>
          <w:t>2.1</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Kjøp og bestillingsrutiner</w:t>
        </w:r>
        <w:r w:rsidR="000907CE">
          <w:rPr>
            <w:noProof/>
            <w:webHidden/>
          </w:rPr>
          <w:tab/>
        </w:r>
        <w:r w:rsidR="000907CE">
          <w:rPr>
            <w:noProof/>
            <w:webHidden/>
          </w:rPr>
          <w:fldChar w:fldCharType="begin"/>
        </w:r>
        <w:r w:rsidR="000907CE">
          <w:rPr>
            <w:noProof/>
            <w:webHidden/>
          </w:rPr>
          <w:instrText xml:space="preserve"> PAGEREF _Toc177045834 \h </w:instrText>
        </w:r>
        <w:r w:rsidR="000907CE">
          <w:rPr>
            <w:noProof/>
            <w:webHidden/>
          </w:rPr>
        </w:r>
        <w:r w:rsidR="000907CE">
          <w:rPr>
            <w:noProof/>
            <w:webHidden/>
          </w:rPr>
          <w:fldChar w:fldCharType="separate"/>
        </w:r>
        <w:r w:rsidR="000907CE">
          <w:rPr>
            <w:noProof/>
            <w:webHidden/>
          </w:rPr>
          <w:t>3</w:t>
        </w:r>
        <w:r w:rsidR="000907CE">
          <w:rPr>
            <w:noProof/>
            <w:webHidden/>
          </w:rPr>
          <w:fldChar w:fldCharType="end"/>
        </w:r>
      </w:hyperlink>
    </w:p>
    <w:p w14:paraId="2FC3FD91" w14:textId="6567B314"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35" w:history="1">
        <w:r w:rsidR="000907CE" w:rsidRPr="00A850AD">
          <w:rPr>
            <w:rStyle w:val="Hyperlink"/>
            <w:noProof/>
            <w:lang w:val="nb-NO"/>
          </w:rPr>
          <w:t>2.2</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Avtalevilkår for de enkelte avrop</w:t>
        </w:r>
        <w:r w:rsidR="000907CE">
          <w:rPr>
            <w:noProof/>
            <w:webHidden/>
          </w:rPr>
          <w:tab/>
        </w:r>
        <w:r w:rsidR="000907CE">
          <w:rPr>
            <w:noProof/>
            <w:webHidden/>
          </w:rPr>
          <w:fldChar w:fldCharType="begin"/>
        </w:r>
        <w:r w:rsidR="000907CE">
          <w:rPr>
            <w:noProof/>
            <w:webHidden/>
          </w:rPr>
          <w:instrText xml:space="preserve"> PAGEREF _Toc177045835 \h </w:instrText>
        </w:r>
        <w:r w:rsidR="000907CE">
          <w:rPr>
            <w:noProof/>
            <w:webHidden/>
          </w:rPr>
        </w:r>
        <w:r w:rsidR="000907CE">
          <w:rPr>
            <w:noProof/>
            <w:webHidden/>
          </w:rPr>
          <w:fldChar w:fldCharType="separate"/>
        </w:r>
        <w:r w:rsidR="000907CE">
          <w:rPr>
            <w:noProof/>
            <w:webHidden/>
          </w:rPr>
          <w:t>3</w:t>
        </w:r>
        <w:r w:rsidR="000907CE">
          <w:rPr>
            <w:noProof/>
            <w:webHidden/>
          </w:rPr>
          <w:fldChar w:fldCharType="end"/>
        </w:r>
      </w:hyperlink>
    </w:p>
    <w:p w14:paraId="0CE37520" w14:textId="73E07F03" w:rsidR="000907CE" w:rsidRDefault="00700558">
      <w:pPr>
        <w:pStyle w:val="TOC1"/>
        <w:tabs>
          <w:tab w:val="left" w:pos="440"/>
          <w:tab w:val="right" w:leader="dot" w:pos="9016"/>
        </w:tabs>
        <w:rPr>
          <w:rFonts w:asciiTheme="minorHAnsi" w:eastAsiaTheme="minorEastAsia" w:hAnsiTheme="minorHAnsi" w:cstheme="minorBidi"/>
          <w:b w:val="0"/>
          <w:noProof/>
          <w:kern w:val="2"/>
          <w:sz w:val="22"/>
          <w:lang w:val="nb-NO" w:eastAsia="nb-NO"/>
          <w14:ligatures w14:val="standardContextual"/>
        </w:rPr>
      </w:pPr>
      <w:hyperlink w:anchor="_Toc177045836" w:history="1">
        <w:r w:rsidR="000907CE" w:rsidRPr="00A850AD">
          <w:rPr>
            <w:rStyle w:val="Hyperlink"/>
            <w:caps/>
            <w:noProof/>
            <w:lang w:val="nb-NO"/>
          </w:rPr>
          <w:t>3</w:t>
        </w:r>
        <w:r w:rsidR="000907CE">
          <w:rPr>
            <w:rFonts w:asciiTheme="minorHAnsi" w:eastAsiaTheme="minorEastAsia" w:hAnsiTheme="minorHAnsi" w:cstheme="minorBidi"/>
            <w:b w:val="0"/>
            <w:noProof/>
            <w:kern w:val="2"/>
            <w:sz w:val="22"/>
            <w:lang w:val="nb-NO" w:eastAsia="nb-NO"/>
            <w14:ligatures w14:val="standardContextual"/>
          </w:rPr>
          <w:tab/>
        </w:r>
        <w:r w:rsidR="000907CE" w:rsidRPr="00A850AD">
          <w:rPr>
            <w:rStyle w:val="Hyperlink"/>
            <w:caps/>
            <w:noProof/>
            <w:lang w:val="nb-NO"/>
          </w:rPr>
          <w:t>Leverandørens plikter</w:t>
        </w:r>
        <w:r w:rsidR="000907CE">
          <w:rPr>
            <w:noProof/>
            <w:webHidden/>
          </w:rPr>
          <w:tab/>
        </w:r>
        <w:r w:rsidR="000907CE">
          <w:rPr>
            <w:noProof/>
            <w:webHidden/>
          </w:rPr>
          <w:fldChar w:fldCharType="begin"/>
        </w:r>
        <w:r w:rsidR="000907CE">
          <w:rPr>
            <w:noProof/>
            <w:webHidden/>
          </w:rPr>
          <w:instrText xml:space="preserve"> PAGEREF _Toc177045836 \h </w:instrText>
        </w:r>
        <w:r w:rsidR="000907CE">
          <w:rPr>
            <w:noProof/>
            <w:webHidden/>
          </w:rPr>
        </w:r>
        <w:r w:rsidR="000907CE">
          <w:rPr>
            <w:noProof/>
            <w:webHidden/>
          </w:rPr>
          <w:fldChar w:fldCharType="separate"/>
        </w:r>
        <w:r w:rsidR="000907CE">
          <w:rPr>
            <w:noProof/>
            <w:webHidden/>
          </w:rPr>
          <w:t>4</w:t>
        </w:r>
        <w:r w:rsidR="000907CE">
          <w:rPr>
            <w:noProof/>
            <w:webHidden/>
          </w:rPr>
          <w:fldChar w:fldCharType="end"/>
        </w:r>
      </w:hyperlink>
    </w:p>
    <w:p w14:paraId="0D11111D" w14:textId="26224D65"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37" w:history="1">
        <w:r w:rsidR="000907CE" w:rsidRPr="00A850AD">
          <w:rPr>
            <w:rStyle w:val="Hyperlink"/>
            <w:noProof/>
            <w:lang w:val="nb-NO"/>
          </w:rPr>
          <w:t>3.1</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Plikt til å svare på henvendelser</w:t>
        </w:r>
        <w:r w:rsidR="000907CE">
          <w:rPr>
            <w:noProof/>
            <w:webHidden/>
          </w:rPr>
          <w:tab/>
        </w:r>
        <w:r w:rsidR="000907CE">
          <w:rPr>
            <w:noProof/>
            <w:webHidden/>
          </w:rPr>
          <w:fldChar w:fldCharType="begin"/>
        </w:r>
        <w:r w:rsidR="000907CE">
          <w:rPr>
            <w:noProof/>
            <w:webHidden/>
          </w:rPr>
          <w:instrText xml:space="preserve"> PAGEREF _Toc177045837 \h </w:instrText>
        </w:r>
        <w:r w:rsidR="000907CE">
          <w:rPr>
            <w:noProof/>
            <w:webHidden/>
          </w:rPr>
        </w:r>
        <w:r w:rsidR="000907CE">
          <w:rPr>
            <w:noProof/>
            <w:webHidden/>
          </w:rPr>
          <w:fldChar w:fldCharType="separate"/>
        </w:r>
        <w:r w:rsidR="000907CE">
          <w:rPr>
            <w:noProof/>
            <w:webHidden/>
          </w:rPr>
          <w:t>4</w:t>
        </w:r>
        <w:r w:rsidR="000907CE">
          <w:rPr>
            <w:noProof/>
            <w:webHidden/>
          </w:rPr>
          <w:fldChar w:fldCharType="end"/>
        </w:r>
      </w:hyperlink>
    </w:p>
    <w:p w14:paraId="62CA39C2" w14:textId="59E112CE"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38" w:history="1">
        <w:r w:rsidR="000907CE" w:rsidRPr="00A850AD">
          <w:rPr>
            <w:rStyle w:val="Hyperlink"/>
            <w:noProof/>
            <w:lang w:val="nb-NO"/>
          </w:rPr>
          <w:t>3.2</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Tilbudsplikt</w:t>
        </w:r>
        <w:r w:rsidR="000907CE">
          <w:rPr>
            <w:noProof/>
            <w:webHidden/>
          </w:rPr>
          <w:tab/>
        </w:r>
        <w:r w:rsidR="000907CE">
          <w:rPr>
            <w:noProof/>
            <w:webHidden/>
          </w:rPr>
          <w:fldChar w:fldCharType="begin"/>
        </w:r>
        <w:r w:rsidR="000907CE">
          <w:rPr>
            <w:noProof/>
            <w:webHidden/>
          </w:rPr>
          <w:instrText xml:space="preserve"> PAGEREF _Toc177045838 \h </w:instrText>
        </w:r>
        <w:r w:rsidR="000907CE">
          <w:rPr>
            <w:noProof/>
            <w:webHidden/>
          </w:rPr>
        </w:r>
        <w:r w:rsidR="000907CE">
          <w:rPr>
            <w:noProof/>
            <w:webHidden/>
          </w:rPr>
          <w:fldChar w:fldCharType="separate"/>
        </w:r>
        <w:r w:rsidR="000907CE">
          <w:rPr>
            <w:noProof/>
            <w:webHidden/>
          </w:rPr>
          <w:t>4</w:t>
        </w:r>
        <w:r w:rsidR="000907CE">
          <w:rPr>
            <w:noProof/>
            <w:webHidden/>
          </w:rPr>
          <w:fldChar w:fldCharType="end"/>
        </w:r>
      </w:hyperlink>
    </w:p>
    <w:p w14:paraId="0316B879" w14:textId="56C2C171"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39" w:history="1">
        <w:r w:rsidR="000907CE" w:rsidRPr="00A850AD">
          <w:rPr>
            <w:rStyle w:val="Hyperlink"/>
            <w:noProof/>
            <w:lang w:val="nb-NO"/>
          </w:rPr>
          <w:t>3.3</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Tilbud og kampanjer</w:t>
        </w:r>
        <w:r w:rsidR="000907CE">
          <w:rPr>
            <w:noProof/>
            <w:webHidden/>
          </w:rPr>
          <w:tab/>
        </w:r>
        <w:r w:rsidR="000907CE">
          <w:rPr>
            <w:noProof/>
            <w:webHidden/>
          </w:rPr>
          <w:fldChar w:fldCharType="begin"/>
        </w:r>
        <w:r w:rsidR="000907CE">
          <w:rPr>
            <w:noProof/>
            <w:webHidden/>
          </w:rPr>
          <w:instrText xml:space="preserve"> PAGEREF _Toc177045839 \h </w:instrText>
        </w:r>
        <w:r w:rsidR="000907CE">
          <w:rPr>
            <w:noProof/>
            <w:webHidden/>
          </w:rPr>
        </w:r>
        <w:r w:rsidR="000907CE">
          <w:rPr>
            <w:noProof/>
            <w:webHidden/>
          </w:rPr>
          <w:fldChar w:fldCharType="separate"/>
        </w:r>
        <w:r w:rsidR="000907CE">
          <w:rPr>
            <w:noProof/>
            <w:webHidden/>
          </w:rPr>
          <w:t>4</w:t>
        </w:r>
        <w:r w:rsidR="000907CE">
          <w:rPr>
            <w:noProof/>
            <w:webHidden/>
          </w:rPr>
          <w:fldChar w:fldCharType="end"/>
        </w:r>
      </w:hyperlink>
    </w:p>
    <w:p w14:paraId="19AFAA23" w14:textId="1A39EC85"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40" w:history="1">
        <w:r w:rsidR="000907CE" w:rsidRPr="00A850AD">
          <w:rPr>
            <w:rStyle w:val="Hyperlink"/>
            <w:noProof/>
            <w:lang w:val="nb-NO"/>
          </w:rPr>
          <w:t>3.4</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Overfakturering</w:t>
        </w:r>
        <w:r w:rsidR="000907CE">
          <w:rPr>
            <w:noProof/>
            <w:webHidden/>
          </w:rPr>
          <w:tab/>
        </w:r>
        <w:r w:rsidR="000907CE">
          <w:rPr>
            <w:noProof/>
            <w:webHidden/>
          </w:rPr>
          <w:fldChar w:fldCharType="begin"/>
        </w:r>
        <w:r w:rsidR="000907CE">
          <w:rPr>
            <w:noProof/>
            <w:webHidden/>
          </w:rPr>
          <w:instrText xml:space="preserve"> PAGEREF _Toc177045840 \h </w:instrText>
        </w:r>
        <w:r w:rsidR="000907CE">
          <w:rPr>
            <w:noProof/>
            <w:webHidden/>
          </w:rPr>
        </w:r>
        <w:r w:rsidR="000907CE">
          <w:rPr>
            <w:noProof/>
            <w:webHidden/>
          </w:rPr>
          <w:fldChar w:fldCharType="separate"/>
        </w:r>
        <w:r w:rsidR="000907CE">
          <w:rPr>
            <w:noProof/>
            <w:webHidden/>
          </w:rPr>
          <w:t>4</w:t>
        </w:r>
        <w:r w:rsidR="000907CE">
          <w:rPr>
            <w:noProof/>
            <w:webHidden/>
          </w:rPr>
          <w:fldChar w:fldCharType="end"/>
        </w:r>
      </w:hyperlink>
    </w:p>
    <w:p w14:paraId="031ED2B1" w14:textId="113DAD58"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41" w:history="1">
        <w:r w:rsidR="000907CE" w:rsidRPr="00A850AD">
          <w:rPr>
            <w:rStyle w:val="Hyperlink"/>
            <w:noProof/>
            <w:lang w:val="nb-NO"/>
          </w:rPr>
          <w:t>3.5</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Kompetanseoverføring</w:t>
        </w:r>
        <w:r w:rsidR="000907CE">
          <w:rPr>
            <w:noProof/>
            <w:webHidden/>
          </w:rPr>
          <w:tab/>
        </w:r>
        <w:r w:rsidR="000907CE">
          <w:rPr>
            <w:noProof/>
            <w:webHidden/>
          </w:rPr>
          <w:fldChar w:fldCharType="begin"/>
        </w:r>
        <w:r w:rsidR="000907CE">
          <w:rPr>
            <w:noProof/>
            <w:webHidden/>
          </w:rPr>
          <w:instrText xml:space="preserve"> PAGEREF _Toc177045841 \h </w:instrText>
        </w:r>
        <w:r w:rsidR="000907CE">
          <w:rPr>
            <w:noProof/>
            <w:webHidden/>
          </w:rPr>
        </w:r>
        <w:r w:rsidR="000907CE">
          <w:rPr>
            <w:noProof/>
            <w:webHidden/>
          </w:rPr>
          <w:fldChar w:fldCharType="separate"/>
        </w:r>
        <w:r w:rsidR="000907CE">
          <w:rPr>
            <w:noProof/>
            <w:webHidden/>
          </w:rPr>
          <w:t>4</w:t>
        </w:r>
        <w:r w:rsidR="000907CE">
          <w:rPr>
            <w:noProof/>
            <w:webHidden/>
          </w:rPr>
          <w:fldChar w:fldCharType="end"/>
        </w:r>
      </w:hyperlink>
    </w:p>
    <w:p w14:paraId="50858FD7" w14:textId="69BEA0BA"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42" w:history="1">
        <w:r w:rsidR="000907CE" w:rsidRPr="00A850AD">
          <w:rPr>
            <w:rStyle w:val="Hyperlink"/>
            <w:noProof/>
            <w:lang w:val="nb-NO"/>
          </w:rPr>
          <w:t>3.6</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Statistikk og rapportering</w:t>
        </w:r>
        <w:r w:rsidR="000907CE">
          <w:rPr>
            <w:noProof/>
            <w:webHidden/>
          </w:rPr>
          <w:tab/>
        </w:r>
        <w:r w:rsidR="000907CE">
          <w:rPr>
            <w:noProof/>
            <w:webHidden/>
          </w:rPr>
          <w:fldChar w:fldCharType="begin"/>
        </w:r>
        <w:r w:rsidR="000907CE">
          <w:rPr>
            <w:noProof/>
            <w:webHidden/>
          </w:rPr>
          <w:instrText xml:space="preserve"> PAGEREF _Toc177045842 \h </w:instrText>
        </w:r>
        <w:r w:rsidR="000907CE">
          <w:rPr>
            <w:noProof/>
            <w:webHidden/>
          </w:rPr>
        </w:r>
        <w:r w:rsidR="000907CE">
          <w:rPr>
            <w:noProof/>
            <w:webHidden/>
          </w:rPr>
          <w:fldChar w:fldCharType="separate"/>
        </w:r>
        <w:r w:rsidR="000907CE">
          <w:rPr>
            <w:noProof/>
            <w:webHidden/>
          </w:rPr>
          <w:t>4</w:t>
        </w:r>
        <w:r w:rsidR="000907CE">
          <w:rPr>
            <w:noProof/>
            <w:webHidden/>
          </w:rPr>
          <w:fldChar w:fldCharType="end"/>
        </w:r>
      </w:hyperlink>
    </w:p>
    <w:p w14:paraId="2EEC0626" w14:textId="67A9D7E2"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43" w:history="1">
        <w:r w:rsidR="000907CE" w:rsidRPr="00A850AD">
          <w:rPr>
            <w:rStyle w:val="Hyperlink"/>
            <w:noProof/>
            <w:lang w:val="nb-NO"/>
          </w:rPr>
          <w:t>3.7</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Revisjon</w:t>
        </w:r>
        <w:r w:rsidR="000907CE">
          <w:rPr>
            <w:noProof/>
            <w:webHidden/>
          </w:rPr>
          <w:tab/>
        </w:r>
        <w:r w:rsidR="000907CE">
          <w:rPr>
            <w:noProof/>
            <w:webHidden/>
          </w:rPr>
          <w:fldChar w:fldCharType="begin"/>
        </w:r>
        <w:r w:rsidR="000907CE">
          <w:rPr>
            <w:noProof/>
            <w:webHidden/>
          </w:rPr>
          <w:instrText xml:space="preserve"> PAGEREF _Toc177045843 \h </w:instrText>
        </w:r>
        <w:r w:rsidR="000907CE">
          <w:rPr>
            <w:noProof/>
            <w:webHidden/>
          </w:rPr>
        </w:r>
        <w:r w:rsidR="000907CE">
          <w:rPr>
            <w:noProof/>
            <w:webHidden/>
          </w:rPr>
          <w:fldChar w:fldCharType="separate"/>
        </w:r>
        <w:r w:rsidR="000907CE">
          <w:rPr>
            <w:noProof/>
            <w:webHidden/>
          </w:rPr>
          <w:t>5</w:t>
        </w:r>
        <w:r w:rsidR="000907CE">
          <w:rPr>
            <w:noProof/>
            <w:webHidden/>
          </w:rPr>
          <w:fldChar w:fldCharType="end"/>
        </w:r>
      </w:hyperlink>
    </w:p>
    <w:p w14:paraId="2FB49E85" w14:textId="5C7F90F3" w:rsidR="000907CE" w:rsidRDefault="00700558">
      <w:pPr>
        <w:pStyle w:val="TOC1"/>
        <w:tabs>
          <w:tab w:val="left" w:pos="440"/>
          <w:tab w:val="right" w:leader="dot" w:pos="9016"/>
        </w:tabs>
        <w:rPr>
          <w:rFonts w:asciiTheme="minorHAnsi" w:eastAsiaTheme="minorEastAsia" w:hAnsiTheme="minorHAnsi" w:cstheme="minorBidi"/>
          <w:b w:val="0"/>
          <w:noProof/>
          <w:kern w:val="2"/>
          <w:sz w:val="22"/>
          <w:lang w:val="nb-NO" w:eastAsia="nb-NO"/>
          <w14:ligatures w14:val="standardContextual"/>
        </w:rPr>
      </w:pPr>
      <w:hyperlink w:anchor="_Toc177045844" w:history="1">
        <w:r w:rsidR="000907CE" w:rsidRPr="00A850AD">
          <w:rPr>
            <w:rStyle w:val="Hyperlink"/>
            <w:caps/>
            <w:noProof/>
            <w:lang w:val="nb-NO"/>
          </w:rPr>
          <w:t>4</w:t>
        </w:r>
        <w:r w:rsidR="000907CE">
          <w:rPr>
            <w:rFonts w:asciiTheme="minorHAnsi" w:eastAsiaTheme="minorEastAsia" w:hAnsiTheme="minorHAnsi" w:cstheme="minorBidi"/>
            <w:b w:val="0"/>
            <w:noProof/>
            <w:kern w:val="2"/>
            <w:sz w:val="22"/>
            <w:lang w:val="nb-NO" w:eastAsia="nb-NO"/>
            <w14:ligatures w14:val="standardContextual"/>
          </w:rPr>
          <w:tab/>
        </w:r>
        <w:r w:rsidR="000907CE" w:rsidRPr="00A850AD">
          <w:rPr>
            <w:rStyle w:val="Hyperlink"/>
            <w:caps/>
            <w:noProof/>
            <w:lang w:val="nb-NO"/>
          </w:rPr>
          <w:t>OPPDRAGSGIVERS PLIKTER</w:t>
        </w:r>
        <w:r w:rsidR="000907CE">
          <w:rPr>
            <w:noProof/>
            <w:webHidden/>
          </w:rPr>
          <w:tab/>
        </w:r>
        <w:r w:rsidR="000907CE">
          <w:rPr>
            <w:noProof/>
            <w:webHidden/>
          </w:rPr>
          <w:fldChar w:fldCharType="begin"/>
        </w:r>
        <w:r w:rsidR="000907CE">
          <w:rPr>
            <w:noProof/>
            <w:webHidden/>
          </w:rPr>
          <w:instrText xml:space="preserve"> PAGEREF _Toc177045844 \h </w:instrText>
        </w:r>
        <w:r w:rsidR="000907CE">
          <w:rPr>
            <w:noProof/>
            <w:webHidden/>
          </w:rPr>
        </w:r>
        <w:r w:rsidR="000907CE">
          <w:rPr>
            <w:noProof/>
            <w:webHidden/>
          </w:rPr>
          <w:fldChar w:fldCharType="separate"/>
        </w:r>
        <w:r w:rsidR="000907CE">
          <w:rPr>
            <w:noProof/>
            <w:webHidden/>
          </w:rPr>
          <w:t>5</w:t>
        </w:r>
        <w:r w:rsidR="000907CE">
          <w:rPr>
            <w:noProof/>
            <w:webHidden/>
          </w:rPr>
          <w:fldChar w:fldCharType="end"/>
        </w:r>
      </w:hyperlink>
    </w:p>
    <w:p w14:paraId="3F322F6E" w14:textId="67195809"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45" w:history="1">
        <w:r w:rsidR="000907CE" w:rsidRPr="00A850AD">
          <w:rPr>
            <w:rStyle w:val="Hyperlink"/>
            <w:noProof/>
            <w:lang w:val="nb-NO"/>
          </w:rPr>
          <w:t>4.1</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Oppdragsgivers ansvar og medvirkning</w:t>
        </w:r>
        <w:r w:rsidR="000907CE">
          <w:rPr>
            <w:noProof/>
            <w:webHidden/>
          </w:rPr>
          <w:tab/>
        </w:r>
        <w:r w:rsidR="000907CE">
          <w:rPr>
            <w:noProof/>
            <w:webHidden/>
          </w:rPr>
          <w:fldChar w:fldCharType="begin"/>
        </w:r>
        <w:r w:rsidR="000907CE">
          <w:rPr>
            <w:noProof/>
            <w:webHidden/>
          </w:rPr>
          <w:instrText xml:space="preserve"> PAGEREF _Toc177045845 \h </w:instrText>
        </w:r>
        <w:r w:rsidR="000907CE">
          <w:rPr>
            <w:noProof/>
            <w:webHidden/>
          </w:rPr>
        </w:r>
        <w:r w:rsidR="000907CE">
          <w:rPr>
            <w:noProof/>
            <w:webHidden/>
          </w:rPr>
          <w:fldChar w:fldCharType="separate"/>
        </w:r>
        <w:r w:rsidR="000907CE">
          <w:rPr>
            <w:noProof/>
            <w:webHidden/>
          </w:rPr>
          <w:t>5</w:t>
        </w:r>
        <w:r w:rsidR="000907CE">
          <w:rPr>
            <w:noProof/>
            <w:webHidden/>
          </w:rPr>
          <w:fldChar w:fldCharType="end"/>
        </w:r>
      </w:hyperlink>
    </w:p>
    <w:p w14:paraId="03526402" w14:textId="4AA87CDD" w:rsidR="000907CE" w:rsidRDefault="00700558">
      <w:pPr>
        <w:pStyle w:val="TOC1"/>
        <w:tabs>
          <w:tab w:val="left" w:pos="440"/>
          <w:tab w:val="right" w:leader="dot" w:pos="9016"/>
        </w:tabs>
        <w:rPr>
          <w:rFonts w:asciiTheme="minorHAnsi" w:eastAsiaTheme="minorEastAsia" w:hAnsiTheme="minorHAnsi" w:cstheme="minorBidi"/>
          <w:b w:val="0"/>
          <w:noProof/>
          <w:kern w:val="2"/>
          <w:sz w:val="22"/>
          <w:lang w:val="nb-NO" w:eastAsia="nb-NO"/>
          <w14:ligatures w14:val="standardContextual"/>
        </w:rPr>
      </w:pPr>
      <w:hyperlink w:anchor="_Toc177045846" w:history="1">
        <w:r w:rsidR="000907CE" w:rsidRPr="00A850AD">
          <w:rPr>
            <w:rStyle w:val="Hyperlink"/>
            <w:caps/>
            <w:noProof/>
            <w:lang w:val="nb-NO"/>
          </w:rPr>
          <w:t>5</w:t>
        </w:r>
        <w:r w:rsidR="000907CE">
          <w:rPr>
            <w:rFonts w:asciiTheme="minorHAnsi" w:eastAsiaTheme="minorEastAsia" w:hAnsiTheme="minorHAnsi" w:cstheme="minorBidi"/>
            <w:b w:val="0"/>
            <w:noProof/>
            <w:kern w:val="2"/>
            <w:sz w:val="22"/>
            <w:lang w:val="nb-NO" w:eastAsia="nb-NO"/>
            <w14:ligatures w14:val="standardContextual"/>
          </w:rPr>
          <w:tab/>
        </w:r>
        <w:r w:rsidR="000907CE" w:rsidRPr="00A850AD">
          <w:rPr>
            <w:rStyle w:val="Hyperlink"/>
            <w:caps/>
            <w:noProof/>
            <w:lang w:val="nb-NO"/>
          </w:rPr>
          <w:t>PLIKTER SOM GJELDER OPPDRAGSGIVER OG LEVERANDØR</w:t>
        </w:r>
        <w:r w:rsidR="000907CE">
          <w:rPr>
            <w:noProof/>
            <w:webHidden/>
          </w:rPr>
          <w:tab/>
        </w:r>
        <w:r w:rsidR="000907CE">
          <w:rPr>
            <w:noProof/>
            <w:webHidden/>
          </w:rPr>
          <w:fldChar w:fldCharType="begin"/>
        </w:r>
        <w:r w:rsidR="000907CE">
          <w:rPr>
            <w:noProof/>
            <w:webHidden/>
          </w:rPr>
          <w:instrText xml:space="preserve"> PAGEREF _Toc177045846 \h </w:instrText>
        </w:r>
        <w:r w:rsidR="000907CE">
          <w:rPr>
            <w:noProof/>
            <w:webHidden/>
          </w:rPr>
        </w:r>
        <w:r w:rsidR="000907CE">
          <w:rPr>
            <w:noProof/>
            <w:webHidden/>
          </w:rPr>
          <w:fldChar w:fldCharType="separate"/>
        </w:r>
        <w:r w:rsidR="000907CE">
          <w:rPr>
            <w:noProof/>
            <w:webHidden/>
          </w:rPr>
          <w:t>5</w:t>
        </w:r>
        <w:r w:rsidR="000907CE">
          <w:rPr>
            <w:noProof/>
            <w:webHidden/>
          </w:rPr>
          <w:fldChar w:fldCharType="end"/>
        </w:r>
      </w:hyperlink>
    </w:p>
    <w:p w14:paraId="0AD35A6D" w14:textId="5DBD9BF6"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47" w:history="1">
        <w:r w:rsidR="000907CE" w:rsidRPr="00A850AD">
          <w:rPr>
            <w:rStyle w:val="Hyperlink"/>
            <w:noProof/>
            <w:lang w:val="nb-NO"/>
          </w:rPr>
          <w:t>5.1</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Samarbeid</w:t>
        </w:r>
        <w:r w:rsidR="000907CE">
          <w:rPr>
            <w:noProof/>
            <w:webHidden/>
          </w:rPr>
          <w:tab/>
        </w:r>
        <w:r w:rsidR="000907CE">
          <w:rPr>
            <w:noProof/>
            <w:webHidden/>
          </w:rPr>
          <w:fldChar w:fldCharType="begin"/>
        </w:r>
        <w:r w:rsidR="000907CE">
          <w:rPr>
            <w:noProof/>
            <w:webHidden/>
          </w:rPr>
          <w:instrText xml:space="preserve"> PAGEREF _Toc177045847 \h </w:instrText>
        </w:r>
        <w:r w:rsidR="000907CE">
          <w:rPr>
            <w:noProof/>
            <w:webHidden/>
          </w:rPr>
        </w:r>
        <w:r w:rsidR="000907CE">
          <w:rPr>
            <w:noProof/>
            <w:webHidden/>
          </w:rPr>
          <w:fldChar w:fldCharType="separate"/>
        </w:r>
        <w:r w:rsidR="000907CE">
          <w:rPr>
            <w:noProof/>
            <w:webHidden/>
          </w:rPr>
          <w:t>5</w:t>
        </w:r>
        <w:r w:rsidR="000907CE">
          <w:rPr>
            <w:noProof/>
            <w:webHidden/>
          </w:rPr>
          <w:fldChar w:fldCharType="end"/>
        </w:r>
      </w:hyperlink>
    </w:p>
    <w:p w14:paraId="6940B5D4" w14:textId="0720DA38"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48" w:history="1">
        <w:r w:rsidR="000907CE" w:rsidRPr="00A850AD">
          <w:rPr>
            <w:rStyle w:val="Hyperlink"/>
            <w:noProof/>
            <w:lang w:val="nb-NO"/>
          </w:rPr>
          <w:t>5.2</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Samfunnsansvar</w:t>
        </w:r>
        <w:r w:rsidR="000907CE">
          <w:rPr>
            <w:noProof/>
            <w:webHidden/>
          </w:rPr>
          <w:tab/>
        </w:r>
        <w:r w:rsidR="000907CE">
          <w:rPr>
            <w:noProof/>
            <w:webHidden/>
          </w:rPr>
          <w:fldChar w:fldCharType="begin"/>
        </w:r>
        <w:r w:rsidR="000907CE">
          <w:rPr>
            <w:noProof/>
            <w:webHidden/>
          </w:rPr>
          <w:instrText xml:space="preserve"> PAGEREF _Toc177045848 \h </w:instrText>
        </w:r>
        <w:r w:rsidR="000907CE">
          <w:rPr>
            <w:noProof/>
            <w:webHidden/>
          </w:rPr>
        </w:r>
        <w:r w:rsidR="000907CE">
          <w:rPr>
            <w:noProof/>
            <w:webHidden/>
          </w:rPr>
          <w:fldChar w:fldCharType="separate"/>
        </w:r>
        <w:r w:rsidR="000907CE">
          <w:rPr>
            <w:noProof/>
            <w:webHidden/>
          </w:rPr>
          <w:t>5</w:t>
        </w:r>
        <w:r w:rsidR="000907CE">
          <w:rPr>
            <w:noProof/>
            <w:webHidden/>
          </w:rPr>
          <w:fldChar w:fldCharType="end"/>
        </w:r>
      </w:hyperlink>
    </w:p>
    <w:p w14:paraId="728C799E" w14:textId="26A65F51" w:rsidR="000907CE" w:rsidRDefault="00700558">
      <w:pPr>
        <w:pStyle w:val="TOC3"/>
        <w:tabs>
          <w:tab w:val="left" w:pos="1320"/>
          <w:tab w:val="right" w:leader="dot" w:pos="9016"/>
        </w:tabs>
        <w:rPr>
          <w:rFonts w:asciiTheme="minorHAnsi" w:eastAsiaTheme="minorEastAsia" w:hAnsiTheme="minorHAnsi" w:cstheme="minorBidi"/>
          <w:i w:val="0"/>
          <w:noProof/>
          <w:kern w:val="2"/>
          <w:sz w:val="22"/>
          <w:lang w:val="nb-NO" w:eastAsia="nb-NO"/>
          <w14:ligatures w14:val="standardContextual"/>
        </w:rPr>
      </w:pPr>
      <w:hyperlink w:anchor="_Toc177045849" w:history="1">
        <w:r w:rsidR="000907CE" w:rsidRPr="00A850AD">
          <w:rPr>
            <w:rStyle w:val="Hyperlink"/>
            <w:noProof/>
          </w:rPr>
          <w:t>5.2.1</w:t>
        </w:r>
        <w:r w:rsidR="000907CE">
          <w:rPr>
            <w:rFonts w:asciiTheme="minorHAnsi" w:eastAsiaTheme="minorEastAsia" w:hAnsiTheme="minorHAnsi" w:cstheme="minorBidi"/>
            <w:i w:val="0"/>
            <w:noProof/>
            <w:kern w:val="2"/>
            <w:sz w:val="22"/>
            <w:lang w:val="nb-NO" w:eastAsia="nb-NO"/>
            <w14:ligatures w14:val="standardContextual"/>
          </w:rPr>
          <w:tab/>
        </w:r>
        <w:r w:rsidR="000907CE" w:rsidRPr="00A850AD">
          <w:rPr>
            <w:rStyle w:val="Hyperlink"/>
            <w:noProof/>
          </w:rPr>
          <w:t>Generelt</w:t>
        </w:r>
        <w:r w:rsidR="000907CE">
          <w:rPr>
            <w:noProof/>
            <w:webHidden/>
          </w:rPr>
          <w:tab/>
        </w:r>
        <w:r w:rsidR="000907CE">
          <w:rPr>
            <w:noProof/>
            <w:webHidden/>
          </w:rPr>
          <w:fldChar w:fldCharType="begin"/>
        </w:r>
        <w:r w:rsidR="000907CE">
          <w:rPr>
            <w:noProof/>
            <w:webHidden/>
          </w:rPr>
          <w:instrText xml:space="preserve"> PAGEREF _Toc177045849 \h </w:instrText>
        </w:r>
        <w:r w:rsidR="000907CE">
          <w:rPr>
            <w:noProof/>
            <w:webHidden/>
          </w:rPr>
        </w:r>
        <w:r w:rsidR="000907CE">
          <w:rPr>
            <w:noProof/>
            <w:webHidden/>
          </w:rPr>
          <w:fldChar w:fldCharType="separate"/>
        </w:r>
        <w:r w:rsidR="000907CE">
          <w:rPr>
            <w:noProof/>
            <w:webHidden/>
          </w:rPr>
          <w:t>6</w:t>
        </w:r>
        <w:r w:rsidR="000907CE">
          <w:rPr>
            <w:noProof/>
            <w:webHidden/>
          </w:rPr>
          <w:fldChar w:fldCharType="end"/>
        </w:r>
      </w:hyperlink>
    </w:p>
    <w:p w14:paraId="12229DBC" w14:textId="11B61DF0" w:rsidR="000907CE" w:rsidRDefault="00700558">
      <w:pPr>
        <w:pStyle w:val="TOC3"/>
        <w:tabs>
          <w:tab w:val="left" w:pos="1320"/>
          <w:tab w:val="right" w:leader="dot" w:pos="9016"/>
        </w:tabs>
        <w:rPr>
          <w:rFonts w:asciiTheme="minorHAnsi" w:eastAsiaTheme="minorEastAsia" w:hAnsiTheme="minorHAnsi" w:cstheme="minorBidi"/>
          <w:i w:val="0"/>
          <w:noProof/>
          <w:kern w:val="2"/>
          <w:sz w:val="22"/>
          <w:lang w:val="nb-NO" w:eastAsia="nb-NO"/>
          <w14:ligatures w14:val="standardContextual"/>
        </w:rPr>
      </w:pPr>
      <w:hyperlink w:anchor="_Toc177045850" w:history="1">
        <w:r w:rsidR="000907CE" w:rsidRPr="00A850AD">
          <w:rPr>
            <w:rStyle w:val="Hyperlink"/>
            <w:noProof/>
          </w:rPr>
          <w:t>5.2.2</w:t>
        </w:r>
        <w:r w:rsidR="000907CE">
          <w:rPr>
            <w:rFonts w:asciiTheme="minorHAnsi" w:eastAsiaTheme="minorEastAsia" w:hAnsiTheme="minorHAnsi" w:cstheme="minorBidi"/>
            <w:i w:val="0"/>
            <w:noProof/>
            <w:kern w:val="2"/>
            <w:sz w:val="22"/>
            <w:lang w:val="nb-NO" w:eastAsia="nb-NO"/>
            <w14:ligatures w14:val="standardContextual"/>
          </w:rPr>
          <w:tab/>
        </w:r>
        <w:r w:rsidR="000907CE" w:rsidRPr="00A850AD">
          <w:rPr>
            <w:rStyle w:val="Hyperlink"/>
            <w:noProof/>
          </w:rPr>
          <w:t>Miljø</w:t>
        </w:r>
        <w:r w:rsidR="000907CE">
          <w:rPr>
            <w:noProof/>
            <w:webHidden/>
          </w:rPr>
          <w:tab/>
        </w:r>
        <w:r w:rsidR="000907CE">
          <w:rPr>
            <w:noProof/>
            <w:webHidden/>
          </w:rPr>
          <w:fldChar w:fldCharType="begin"/>
        </w:r>
        <w:r w:rsidR="000907CE">
          <w:rPr>
            <w:noProof/>
            <w:webHidden/>
          </w:rPr>
          <w:instrText xml:space="preserve"> PAGEREF _Toc177045850 \h </w:instrText>
        </w:r>
        <w:r w:rsidR="000907CE">
          <w:rPr>
            <w:noProof/>
            <w:webHidden/>
          </w:rPr>
        </w:r>
        <w:r w:rsidR="000907CE">
          <w:rPr>
            <w:noProof/>
            <w:webHidden/>
          </w:rPr>
          <w:fldChar w:fldCharType="separate"/>
        </w:r>
        <w:r w:rsidR="000907CE">
          <w:rPr>
            <w:noProof/>
            <w:webHidden/>
          </w:rPr>
          <w:t>6</w:t>
        </w:r>
        <w:r w:rsidR="000907CE">
          <w:rPr>
            <w:noProof/>
            <w:webHidden/>
          </w:rPr>
          <w:fldChar w:fldCharType="end"/>
        </w:r>
      </w:hyperlink>
    </w:p>
    <w:p w14:paraId="5509E82C" w14:textId="35F9B0C0" w:rsidR="000907CE" w:rsidRDefault="00700558">
      <w:pPr>
        <w:pStyle w:val="TOC3"/>
        <w:tabs>
          <w:tab w:val="left" w:pos="1320"/>
          <w:tab w:val="right" w:leader="dot" w:pos="9016"/>
        </w:tabs>
        <w:rPr>
          <w:rFonts w:asciiTheme="minorHAnsi" w:eastAsiaTheme="minorEastAsia" w:hAnsiTheme="minorHAnsi" w:cstheme="minorBidi"/>
          <w:i w:val="0"/>
          <w:noProof/>
          <w:kern w:val="2"/>
          <w:sz w:val="22"/>
          <w:lang w:val="nb-NO" w:eastAsia="nb-NO"/>
          <w14:ligatures w14:val="standardContextual"/>
        </w:rPr>
      </w:pPr>
      <w:hyperlink w:anchor="_Toc177045851" w:history="1">
        <w:r w:rsidR="000907CE" w:rsidRPr="00A850AD">
          <w:rPr>
            <w:rStyle w:val="Hyperlink"/>
            <w:noProof/>
          </w:rPr>
          <w:t>5.2.3</w:t>
        </w:r>
        <w:r w:rsidR="000907CE">
          <w:rPr>
            <w:rFonts w:asciiTheme="minorHAnsi" w:eastAsiaTheme="minorEastAsia" w:hAnsiTheme="minorHAnsi" w:cstheme="minorBidi"/>
            <w:i w:val="0"/>
            <w:noProof/>
            <w:kern w:val="2"/>
            <w:sz w:val="22"/>
            <w:lang w:val="nb-NO" w:eastAsia="nb-NO"/>
            <w14:ligatures w14:val="standardContextual"/>
          </w:rPr>
          <w:tab/>
        </w:r>
        <w:r w:rsidR="000907CE" w:rsidRPr="00A850AD">
          <w:rPr>
            <w:rStyle w:val="Hyperlink"/>
            <w:noProof/>
          </w:rPr>
          <w:t>Lønns- og arbeidsvilkår i Norge</w:t>
        </w:r>
        <w:r w:rsidR="000907CE">
          <w:rPr>
            <w:noProof/>
            <w:webHidden/>
          </w:rPr>
          <w:tab/>
        </w:r>
        <w:r w:rsidR="000907CE">
          <w:rPr>
            <w:noProof/>
            <w:webHidden/>
          </w:rPr>
          <w:fldChar w:fldCharType="begin"/>
        </w:r>
        <w:r w:rsidR="000907CE">
          <w:rPr>
            <w:noProof/>
            <w:webHidden/>
          </w:rPr>
          <w:instrText xml:space="preserve"> PAGEREF _Toc177045851 \h </w:instrText>
        </w:r>
        <w:r w:rsidR="000907CE">
          <w:rPr>
            <w:noProof/>
            <w:webHidden/>
          </w:rPr>
        </w:r>
        <w:r w:rsidR="000907CE">
          <w:rPr>
            <w:noProof/>
            <w:webHidden/>
          </w:rPr>
          <w:fldChar w:fldCharType="separate"/>
        </w:r>
        <w:r w:rsidR="000907CE">
          <w:rPr>
            <w:noProof/>
            <w:webHidden/>
          </w:rPr>
          <w:t>6</w:t>
        </w:r>
        <w:r w:rsidR="000907CE">
          <w:rPr>
            <w:noProof/>
            <w:webHidden/>
          </w:rPr>
          <w:fldChar w:fldCharType="end"/>
        </w:r>
      </w:hyperlink>
    </w:p>
    <w:p w14:paraId="781CC6A2" w14:textId="55846F56" w:rsidR="000907CE" w:rsidRDefault="00700558">
      <w:pPr>
        <w:pStyle w:val="TOC3"/>
        <w:tabs>
          <w:tab w:val="left" w:pos="1320"/>
          <w:tab w:val="right" w:leader="dot" w:pos="9016"/>
        </w:tabs>
        <w:rPr>
          <w:rFonts w:asciiTheme="minorHAnsi" w:eastAsiaTheme="minorEastAsia" w:hAnsiTheme="minorHAnsi" w:cstheme="minorBidi"/>
          <w:i w:val="0"/>
          <w:noProof/>
          <w:kern w:val="2"/>
          <w:sz w:val="22"/>
          <w:lang w:val="nb-NO" w:eastAsia="nb-NO"/>
          <w14:ligatures w14:val="standardContextual"/>
        </w:rPr>
      </w:pPr>
      <w:hyperlink w:anchor="_Toc177045852" w:history="1">
        <w:r w:rsidR="000907CE" w:rsidRPr="00A850AD">
          <w:rPr>
            <w:rStyle w:val="Hyperlink"/>
            <w:noProof/>
          </w:rPr>
          <w:t>5.2.4</w:t>
        </w:r>
        <w:r w:rsidR="000907CE">
          <w:rPr>
            <w:rFonts w:asciiTheme="minorHAnsi" w:eastAsiaTheme="minorEastAsia" w:hAnsiTheme="minorHAnsi" w:cstheme="minorBidi"/>
            <w:i w:val="0"/>
            <w:noProof/>
            <w:kern w:val="2"/>
            <w:sz w:val="22"/>
            <w:lang w:val="nb-NO" w:eastAsia="nb-NO"/>
            <w14:ligatures w14:val="standardContextual"/>
          </w:rPr>
          <w:tab/>
        </w:r>
        <w:r w:rsidR="000907CE" w:rsidRPr="00A850AD">
          <w:rPr>
            <w:rStyle w:val="Hyperlink"/>
            <w:noProof/>
          </w:rPr>
          <w:t>Etisk handel</w:t>
        </w:r>
        <w:r w:rsidR="000907CE">
          <w:rPr>
            <w:noProof/>
            <w:webHidden/>
          </w:rPr>
          <w:tab/>
        </w:r>
        <w:r w:rsidR="000907CE">
          <w:rPr>
            <w:noProof/>
            <w:webHidden/>
          </w:rPr>
          <w:fldChar w:fldCharType="begin"/>
        </w:r>
        <w:r w:rsidR="000907CE">
          <w:rPr>
            <w:noProof/>
            <w:webHidden/>
          </w:rPr>
          <w:instrText xml:space="preserve"> PAGEREF _Toc177045852 \h </w:instrText>
        </w:r>
        <w:r w:rsidR="000907CE">
          <w:rPr>
            <w:noProof/>
            <w:webHidden/>
          </w:rPr>
        </w:r>
        <w:r w:rsidR="000907CE">
          <w:rPr>
            <w:noProof/>
            <w:webHidden/>
          </w:rPr>
          <w:fldChar w:fldCharType="separate"/>
        </w:r>
        <w:r w:rsidR="000907CE">
          <w:rPr>
            <w:noProof/>
            <w:webHidden/>
          </w:rPr>
          <w:t>6</w:t>
        </w:r>
        <w:r w:rsidR="000907CE">
          <w:rPr>
            <w:noProof/>
            <w:webHidden/>
          </w:rPr>
          <w:fldChar w:fldCharType="end"/>
        </w:r>
      </w:hyperlink>
    </w:p>
    <w:p w14:paraId="02FD2F37" w14:textId="3289AADA"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53" w:history="1">
        <w:r w:rsidR="000907CE" w:rsidRPr="00A850AD">
          <w:rPr>
            <w:rStyle w:val="Hyperlink"/>
            <w:noProof/>
            <w:lang w:val="nb-NO"/>
          </w:rPr>
          <w:t>5.3</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Personopplysninger og informasjonssikkerhet</w:t>
        </w:r>
        <w:r w:rsidR="000907CE">
          <w:rPr>
            <w:noProof/>
            <w:webHidden/>
          </w:rPr>
          <w:tab/>
        </w:r>
        <w:r w:rsidR="000907CE">
          <w:rPr>
            <w:noProof/>
            <w:webHidden/>
          </w:rPr>
          <w:fldChar w:fldCharType="begin"/>
        </w:r>
        <w:r w:rsidR="000907CE">
          <w:rPr>
            <w:noProof/>
            <w:webHidden/>
          </w:rPr>
          <w:instrText xml:space="preserve"> PAGEREF _Toc177045853 \h </w:instrText>
        </w:r>
        <w:r w:rsidR="000907CE">
          <w:rPr>
            <w:noProof/>
            <w:webHidden/>
          </w:rPr>
        </w:r>
        <w:r w:rsidR="000907CE">
          <w:rPr>
            <w:noProof/>
            <w:webHidden/>
          </w:rPr>
          <w:fldChar w:fldCharType="separate"/>
        </w:r>
        <w:r w:rsidR="000907CE">
          <w:rPr>
            <w:noProof/>
            <w:webHidden/>
          </w:rPr>
          <w:t>6</w:t>
        </w:r>
        <w:r w:rsidR="000907CE">
          <w:rPr>
            <w:noProof/>
            <w:webHidden/>
          </w:rPr>
          <w:fldChar w:fldCharType="end"/>
        </w:r>
      </w:hyperlink>
    </w:p>
    <w:p w14:paraId="4608F5EC" w14:textId="71A3799A"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54" w:history="1">
        <w:r w:rsidR="000907CE" w:rsidRPr="00A850AD">
          <w:rPr>
            <w:rStyle w:val="Hyperlink"/>
            <w:noProof/>
            <w:lang w:val="nb-NO"/>
          </w:rPr>
          <w:t>5.4</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Taushetsplikt</w:t>
        </w:r>
        <w:r w:rsidR="000907CE">
          <w:rPr>
            <w:noProof/>
            <w:webHidden/>
          </w:rPr>
          <w:tab/>
        </w:r>
        <w:r w:rsidR="000907CE">
          <w:rPr>
            <w:noProof/>
            <w:webHidden/>
          </w:rPr>
          <w:fldChar w:fldCharType="begin"/>
        </w:r>
        <w:r w:rsidR="000907CE">
          <w:rPr>
            <w:noProof/>
            <w:webHidden/>
          </w:rPr>
          <w:instrText xml:space="preserve"> PAGEREF _Toc177045854 \h </w:instrText>
        </w:r>
        <w:r w:rsidR="000907CE">
          <w:rPr>
            <w:noProof/>
            <w:webHidden/>
          </w:rPr>
        </w:r>
        <w:r w:rsidR="000907CE">
          <w:rPr>
            <w:noProof/>
            <w:webHidden/>
          </w:rPr>
          <w:fldChar w:fldCharType="separate"/>
        </w:r>
        <w:r w:rsidR="000907CE">
          <w:rPr>
            <w:noProof/>
            <w:webHidden/>
          </w:rPr>
          <w:t>6</w:t>
        </w:r>
        <w:r w:rsidR="000907CE">
          <w:rPr>
            <w:noProof/>
            <w:webHidden/>
          </w:rPr>
          <w:fldChar w:fldCharType="end"/>
        </w:r>
      </w:hyperlink>
    </w:p>
    <w:p w14:paraId="60CF2744" w14:textId="1B1AD833" w:rsidR="000907CE" w:rsidRDefault="00700558">
      <w:pPr>
        <w:pStyle w:val="TOC1"/>
        <w:tabs>
          <w:tab w:val="left" w:pos="440"/>
          <w:tab w:val="right" w:leader="dot" w:pos="9016"/>
        </w:tabs>
        <w:rPr>
          <w:rFonts w:asciiTheme="minorHAnsi" w:eastAsiaTheme="minorEastAsia" w:hAnsiTheme="minorHAnsi" w:cstheme="minorBidi"/>
          <w:b w:val="0"/>
          <w:noProof/>
          <w:kern w:val="2"/>
          <w:sz w:val="22"/>
          <w:lang w:val="nb-NO" w:eastAsia="nb-NO"/>
          <w14:ligatures w14:val="standardContextual"/>
        </w:rPr>
      </w:pPr>
      <w:hyperlink w:anchor="_Toc177045855" w:history="1">
        <w:r w:rsidR="000907CE" w:rsidRPr="00A850AD">
          <w:rPr>
            <w:rStyle w:val="Hyperlink"/>
            <w:caps/>
            <w:noProof/>
            <w:lang w:val="nb-NO"/>
          </w:rPr>
          <w:t>6</w:t>
        </w:r>
        <w:r w:rsidR="000907CE">
          <w:rPr>
            <w:rFonts w:asciiTheme="minorHAnsi" w:eastAsiaTheme="minorEastAsia" w:hAnsiTheme="minorHAnsi" w:cstheme="minorBidi"/>
            <w:b w:val="0"/>
            <w:noProof/>
            <w:kern w:val="2"/>
            <w:sz w:val="22"/>
            <w:lang w:val="nb-NO" w:eastAsia="nb-NO"/>
            <w14:ligatures w14:val="standardContextual"/>
          </w:rPr>
          <w:tab/>
        </w:r>
        <w:r w:rsidR="000907CE" w:rsidRPr="00A850AD">
          <w:rPr>
            <w:rStyle w:val="Hyperlink"/>
            <w:caps/>
            <w:noProof/>
            <w:lang w:val="nb-NO"/>
          </w:rPr>
          <w:t>MISLIGHOLD</w:t>
        </w:r>
        <w:r w:rsidR="000907CE">
          <w:rPr>
            <w:noProof/>
            <w:webHidden/>
          </w:rPr>
          <w:tab/>
        </w:r>
        <w:r w:rsidR="000907CE">
          <w:rPr>
            <w:noProof/>
            <w:webHidden/>
          </w:rPr>
          <w:fldChar w:fldCharType="begin"/>
        </w:r>
        <w:r w:rsidR="000907CE">
          <w:rPr>
            <w:noProof/>
            <w:webHidden/>
          </w:rPr>
          <w:instrText xml:space="preserve"> PAGEREF _Toc177045855 \h </w:instrText>
        </w:r>
        <w:r w:rsidR="000907CE">
          <w:rPr>
            <w:noProof/>
            <w:webHidden/>
          </w:rPr>
        </w:r>
        <w:r w:rsidR="000907CE">
          <w:rPr>
            <w:noProof/>
            <w:webHidden/>
          </w:rPr>
          <w:fldChar w:fldCharType="separate"/>
        </w:r>
        <w:r w:rsidR="000907CE">
          <w:rPr>
            <w:noProof/>
            <w:webHidden/>
          </w:rPr>
          <w:t>7</w:t>
        </w:r>
        <w:r w:rsidR="000907CE">
          <w:rPr>
            <w:noProof/>
            <w:webHidden/>
          </w:rPr>
          <w:fldChar w:fldCharType="end"/>
        </w:r>
      </w:hyperlink>
    </w:p>
    <w:p w14:paraId="062245F5" w14:textId="4FFDD2AE"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56" w:history="1">
        <w:r w:rsidR="000907CE" w:rsidRPr="00A850AD">
          <w:rPr>
            <w:rStyle w:val="Hyperlink"/>
            <w:noProof/>
            <w:lang w:val="nb-NO"/>
          </w:rPr>
          <w:t>6.1</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Mislighold av rammeavtalen</w:t>
        </w:r>
        <w:r w:rsidR="000907CE">
          <w:rPr>
            <w:noProof/>
            <w:webHidden/>
          </w:rPr>
          <w:tab/>
        </w:r>
        <w:r w:rsidR="000907CE">
          <w:rPr>
            <w:noProof/>
            <w:webHidden/>
          </w:rPr>
          <w:fldChar w:fldCharType="begin"/>
        </w:r>
        <w:r w:rsidR="000907CE">
          <w:rPr>
            <w:noProof/>
            <w:webHidden/>
          </w:rPr>
          <w:instrText xml:space="preserve"> PAGEREF _Toc177045856 \h </w:instrText>
        </w:r>
        <w:r w:rsidR="000907CE">
          <w:rPr>
            <w:noProof/>
            <w:webHidden/>
          </w:rPr>
        </w:r>
        <w:r w:rsidR="000907CE">
          <w:rPr>
            <w:noProof/>
            <w:webHidden/>
          </w:rPr>
          <w:fldChar w:fldCharType="separate"/>
        </w:r>
        <w:r w:rsidR="000907CE">
          <w:rPr>
            <w:noProof/>
            <w:webHidden/>
          </w:rPr>
          <w:t>7</w:t>
        </w:r>
        <w:r w:rsidR="000907CE">
          <w:rPr>
            <w:noProof/>
            <w:webHidden/>
          </w:rPr>
          <w:fldChar w:fldCharType="end"/>
        </w:r>
      </w:hyperlink>
    </w:p>
    <w:p w14:paraId="6BE26AD8" w14:textId="48751112"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57" w:history="1">
        <w:r w:rsidR="000907CE" w:rsidRPr="00A850AD">
          <w:rPr>
            <w:rStyle w:val="Hyperlink"/>
            <w:noProof/>
            <w:lang w:val="nb-NO"/>
          </w:rPr>
          <w:t>6.2</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Særlig om erstatning</w:t>
        </w:r>
        <w:r w:rsidR="000907CE">
          <w:rPr>
            <w:noProof/>
            <w:webHidden/>
          </w:rPr>
          <w:tab/>
        </w:r>
        <w:r w:rsidR="000907CE">
          <w:rPr>
            <w:noProof/>
            <w:webHidden/>
          </w:rPr>
          <w:fldChar w:fldCharType="begin"/>
        </w:r>
        <w:r w:rsidR="000907CE">
          <w:rPr>
            <w:noProof/>
            <w:webHidden/>
          </w:rPr>
          <w:instrText xml:space="preserve"> PAGEREF _Toc177045857 \h </w:instrText>
        </w:r>
        <w:r w:rsidR="000907CE">
          <w:rPr>
            <w:noProof/>
            <w:webHidden/>
          </w:rPr>
        </w:r>
        <w:r w:rsidR="000907CE">
          <w:rPr>
            <w:noProof/>
            <w:webHidden/>
          </w:rPr>
          <w:fldChar w:fldCharType="separate"/>
        </w:r>
        <w:r w:rsidR="000907CE">
          <w:rPr>
            <w:noProof/>
            <w:webHidden/>
          </w:rPr>
          <w:t>7</w:t>
        </w:r>
        <w:r w:rsidR="000907CE">
          <w:rPr>
            <w:noProof/>
            <w:webHidden/>
          </w:rPr>
          <w:fldChar w:fldCharType="end"/>
        </w:r>
      </w:hyperlink>
    </w:p>
    <w:p w14:paraId="6829CC10" w14:textId="67D44BEB" w:rsidR="000907CE" w:rsidRDefault="00700558">
      <w:pPr>
        <w:pStyle w:val="TOC1"/>
        <w:tabs>
          <w:tab w:val="left" w:pos="440"/>
          <w:tab w:val="right" w:leader="dot" w:pos="9016"/>
        </w:tabs>
        <w:rPr>
          <w:rFonts w:asciiTheme="minorHAnsi" w:eastAsiaTheme="minorEastAsia" w:hAnsiTheme="minorHAnsi" w:cstheme="minorBidi"/>
          <w:b w:val="0"/>
          <w:noProof/>
          <w:kern w:val="2"/>
          <w:sz w:val="22"/>
          <w:lang w:val="nb-NO" w:eastAsia="nb-NO"/>
          <w14:ligatures w14:val="standardContextual"/>
        </w:rPr>
      </w:pPr>
      <w:hyperlink w:anchor="_Toc177045858" w:history="1">
        <w:r w:rsidR="000907CE" w:rsidRPr="00A850AD">
          <w:rPr>
            <w:rStyle w:val="Hyperlink"/>
            <w:caps/>
            <w:noProof/>
            <w:lang w:val="nb-NO"/>
          </w:rPr>
          <w:t>7</w:t>
        </w:r>
        <w:r w:rsidR="000907CE">
          <w:rPr>
            <w:rFonts w:asciiTheme="minorHAnsi" w:eastAsiaTheme="minorEastAsia" w:hAnsiTheme="minorHAnsi" w:cstheme="minorBidi"/>
            <w:b w:val="0"/>
            <w:noProof/>
            <w:kern w:val="2"/>
            <w:sz w:val="22"/>
            <w:lang w:val="nb-NO" w:eastAsia="nb-NO"/>
            <w14:ligatures w14:val="standardContextual"/>
          </w:rPr>
          <w:tab/>
        </w:r>
        <w:r w:rsidR="000907CE" w:rsidRPr="00A850AD">
          <w:rPr>
            <w:rStyle w:val="Hyperlink"/>
            <w:caps/>
            <w:noProof/>
            <w:lang w:val="nb-NO"/>
          </w:rPr>
          <w:t>ENDRINGER</w:t>
        </w:r>
        <w:r w:rsidR="000907CE">
          <w:rPr>
            <w:noProof/>
            <w:webHidden/>
          </w:rPr>
          <w:tab/>
        </w:r>
        <w:r w:rsidR="000907CE">
          <w:rPr>
            <w:noProof/>
            <w:webHidden/>
          </w:rPr>
          <w:fldChar w:fldCharType="begin"/>
        </w:r>
        <w:r w:rsidR="000907CE">
          <w:rPr>
            <w:noProof/>
            <w:webHidden/>
          </w:rPr>
          <w:instrText xml:space="preserve"> PAGEREF _Toc177045858 \h </w:instrText>
        </w:r>
        <w:r w:rsidR="000907CE">
          <w:rPr>
            <w:noProof/>
            <w:webHidden/>
          </w:rPr>
        </w:r>
        <w:r w:rsidR="000907CE">
          <w:rPr>
            <w:noProof/>
            <w:webHidden/>
          </w:rPr>
          <w:fldChar w:fldCharType="separate"/>
        </w:r>
        <w:r w:rsidR="000907CE">
          <w:rPr>
            <w:noProof/>
            <w:webHidden/>
          </w:rPr>
          <w:t>7</w:t>
        </w:r>
        <w:r w:rsidR="000907CE">
          <w:rPr>
            <w:noProof/>
            <w:webHidden/>
          </w:rPr>
          <w:fldChar w:fldCharType="end"/>
        </w:r>
      </w:hyperlink>
    </w:p>
    <w:p w14:paraId="26867BB9" w14:textId="0A15A09B" w:rsidR="000907CE" w:rsidRDefault="00700558">
      <w:pPr>
        <w:pStyle w:val="TOC1"/>
        <w:tabs>
          <w:tab w:val="left" w:pos="440"/>
          <w:tab w:val="right" w:leader="dot" w:pos="9016"/>
        </w:tabs>
        <w:rPr>
          <w:rFonts w:asciiTheme="minorHAnsi" w:eastAsiaTheme="minorEastAsia" w:hAnsiTheme="minorHAnsi" w:cstheme="minorBidi"/>
          <w:b w:val="0"/>
          <w:noProof/>
          <w:kern w:val="2"/>
          <w:sz w:val="22"/>
          <w:lang w:val="nb-NO" w:eastAsia="nb-NO"/>
          <w14:ligatures w14:val="standardContextual"/>
        </w:rPr>
      </w:pPr>
      <w:hyperlink w:anchor="_Toc177045859" w:history="1">
        <w:r w:rsidR="000907CE" w:rsidRPr="00A850AD">
          <w:rPr>
            <w:rStyle w:val="Hyperlink"/>
            <w:caps/>
            <w:noProof/>
            <w:lang w:val="nb-NO"/>
          </w:rPr>
          <w:t>8</w:t>
        </w:r>
        <w:r w:rsidR="000907CE">
          <w:rPr>
            <w:rFonts w:asciiTheme="minorHAnsi" w:eastAsiaTheme="minorEastAsia" w:hAnsiTheme="minorHAnsi" w:cstheme="minorBidi"/>
            <w:b w:val="0"/>
            <w:noProof/>
            <w:kern w:val="2"/>
            <w:sz w:val="22"/>
            <w:lang w:val="nb-NO" w:eastAsia="nb-NO"/>
            <w14:ligatures w14:val="standardContextual"/>
          </w:rPr>
          <w:tab/>
        </w:r>
        <w:r w:rsidR="000907CE" w:rsidRPr="00A850AD">
          <w:rPr>
            <w:rStyle w:val="Hyperlink"/>
            <w:caps/>
            <w:noProof/>
            <w:lang w:val="nb-NO"/>
          </w:rPr>
          <w:t>TVISTER</w:t>
        </w:r>
        <w:r w:rsidR="000907CE">
          <w:rPr>
            <w:noProof/>
            <w:webHidden/>
          </w:rPr>
          <w:tab/>
        </w:r>
        <w:r w:rsidR="000907CE">
          <w:rPr>
            <w:noProof/>
            <w:webHidden/>
          </w:rPr>
          <w:fldChar w:fldCharType="begin"/>
        </w:r>
        <w:r w:rsidR="000907CE">
          <w:rPr>
            <w:noProof/>
            <w:webHidden/>
          </w:rPr>
          <w:instrText xml:space="preserve"> PAGEREF _Toc177045859 \h </w:instrText>
        </w:r>
        <w:r w:rsidR="000907CE">
          <w:rPr>
            <w:noProof/>
            <w:webHidden/>
          </w:rPr>
        </w:r>
        <w:r w:rsidR="000907CE">
          <w:rPr>
            <w:noProof/>
            <w:webHidden/>
          </w:rPr>
          <w:fldChar w:fldCharType="separate"/>
        </w:r>
        <w:r w:rsidR="000907CE">
          <w:rPr>
            <w:noProof/>
            <w:webHidden/>
          </w:rPr>
          <w:t>8</w:t>
        </w:r>
        <w:r w:rsidR="000907CE">
          <w:rPr>
            <w:noProof/>
            <w:webHidden/>
          </w:rPr>
          <w:fldChar w:fldCharType="end"/>
        </w:r>
      </w:hyperlink>
    </w:p>
    <w:p w14:paraId="10452FFE" w14:textId="163CD04B"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60" w:history="1">
        <w:r w:rsidR="000907CE" w:rsidRPr="00A850AD">
          <w:rPr>
            <w:rStyle w:val="Hyperlink"/>
            <w:noProof/>
            <w:lang w:val="nb-NO"/>
          </w:rPr>
          <w:t>8.1</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Lovvalg</w:t>
        </w:r>
        <w:r w:rsidR="000907CE">
          <w:rPr>
            <w:noProof/>
            <w:webHidden/>
          </w:rPr>
          <w:tab/>
        </w:r>
        <w:r w:rsidR="000907CE">
          <w:rPr>
            <w:noProof/>
            <w:webHidden/>
          </w:rPr>
          <w:fldChar w:fldCharType="begin"/>
        </w:r>
        <w:r w:rsidR="000907CE">
          <w:rPr>
            <w:noProof/>
            <w:webHidden/>
          </w:rPr>
          <w:instrText xml:space="preserve"> PAGEREF _Toc177045860 \h </w:instrText>
        </w:r>
        <w:r w:rsidR="000907CE">
          <w:rPr>
            <w:noProof/>
            <w:webHidden/>
          </w:rPr>
        </w:r>
        <w:r w:rsidR="000907CE">
          <w:rPr>
            <w:noProof/>
            <w:webHidden/>
          </w:rPr>
          <w:fldChar w:fldCharType="separate"/>
        </w:r>
        <w:r w:rsidR="000907CE">
          <w:rPr>
            <w:noProof/>
            <w:webHidden/>
          </w:rPr>
          <w:t>8</w:t>
        </w:r>
        <w:r w:rsidR="000907CE">
          <w:rPr>
            <w:noProof/>
            <w:webHidden/>
          </w:rPr>
          <w:fldChar w:fldCharType="end"/>
        </w:r>
      </w:hyperlink>
    </w:p>
    <w:p w14:paraId="494ED733" w14:textId="21E4880E"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61" w:history="1">
        <w:r w:rsidR="000907CE" w:rsidRPr="00A850AD">
          <w:rPr>
            <w:rStyle w:val="Hyperlink"/>
            <w:noProof/>
            <w:lang w:val="nb-NO"/>
          </w:rPr>
          <w:t>8.2</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Forhandlinger og mekling</w:t>
        </w:r>
        <w:r w:rsidR="000907CE">
          <w:rPr>
            <w:noProof/>
            <w:webHidden/>
          </w:rPr>
          <w:tab/>
        </w:r>
        <w:r w:rsidR="000907CE">
          <w:rPr>
            <w:noProof/>
            <w:webHidden/>
          </w:rPr>
          <w:fldChar w:fldCharType="begin"/>
        </w:r>
        <w:r w:rsidR="000907CE">
          <w:rPr>
            <w:noProof/>
            <w:webHidden/>
          </w:rPr>
          <w:instrText xml:space="preserve"> PAGEREF _Toc177045861 \h </w:instrText>
        </w:r>
        <w:r w:rsidR="000907CE">
          <w:rPr>
            <w:noProof/>
            <w:webHidden/>
          </w:rPr>
        </w:r>
        <w:r w:rsidR="000907CE">
          <w:rPr>
            <w:noProof/>
            <w:webHidden/>
          </w:rPr>
          <w:fldChar w:fldCharType="separate"/>
        </w:r>
        <w:r w:rsidR="000907CE">
          <w:rPr>
            <w:noProof/>
            <w:webHidden/>
          </w:rPr>
          <w:t>8</w:t>
        </w:r>
        <w:r w:rsidR="000907CE">
          <w:rPr>
            <w:noProof/>
            <w:webHidden/>
          </w:rPr>
          <w:fldChar w:fldCharType="end"/>
        </w:r>
      </w:hyperlink>
    </w:p>
    <w:p w14:paraId="70A294A5" w14:textId="3C23AD82" w:rsidR="000907CE" w:rsidRDefault="00700558">
      <w:pPr>
        <w:pStyle w:val="TOC2"/>
        <w:tabs>
          <w:tab w:val="left" w:pos="880"/>
          <w:tab w:val="right" w:leader="dot" w:pos="9016"/>
        </w:tabs>
        <w:rPr>
          <w:rFonts w:asciiTheme="minorHAnsi" w:eastAsiaTheme="minorEastAsia" w:hAnsiTheme="minorHAnsi" w:cstheme="minorBidi"/>
          <w:noProof/>
          <w:kern w:val="2"/>
          <w:sz w:val="22"/>
          <w:lang w:val="nb-NO" w:eastAsia="nb-NO"/>
          <w14:ligatures w14:val="standardContextual"/>
        </w:rPr>
      </w:pPr>
      <w:hyperlink w:anchor="_Toc177045862" w:history="1">
        <w:r w:rsidR="000907CE" w:rsidRPr="00A850AD">
          <w:rPr>
            <w:rStyle w:val="Hyperlink"/>
            <w:noProof/>
            <w:lang w:val="nb-NO"/>
          </w:rPr>
          <w:t>8.3</w:t>
        </w:r>
        <w:r w:rsidR="000907CE">
          <w:rPr>
            <w:rFonts w:asciiTheme="minorHAnsi" w:eastAsiaTheme="minorEastAsia" w:hAnsiTheme="minorHAnsi" w:cstheme="minorBidi"/>
            <w:noProof/>
            <w:kern w:val="2"/>
            <w:sz w:val="22"/>
            <w:lang w:val="nb-NO" w:eastAsia="nb-NO"/>
            <w14:ligatures w14:val="standardContextual"/>
          </w:rPr>
          <w:tab/>
        </w:r>
        <w:r w:rsidR="000907CE" w:rsidRPr="00A850AD">
          <w:rPr>
            <w:rStyle w:val="Hyperlink"/>
            <w:noProof/>
            <w:lang w:val="nb-NO"/>
          </w:rPr>
          <w:t>Domstols- eller voldgiftsbehandling</w:t>
        </w:r>
        <w:r w:rsidR="000907CE">
          <w:rPr>
            <w:noProof/>
            <w:webHidden/>
          </w:rPr>
          <w:tab/>
        </w:r>
        <w:r w:rsidR="000907CE">
          <w:rPr>
            <w:noProof/>
            <w:webHidden/>
          </w:rPr>
          <w:fldChar w:fldCharType="begin"/>
        </w:r>
        <w:r w:rsidR="000907CE">
          <w:rPr>
            <w:noProof/>
            <w:webHidden/>
          </w:rPr>
          <w:instrText xml:space="preserve"> PAGEREF _Toc177045862 \h </w:instrText>
        </w:r>
        <w:r w:rsidR="000907CE">
          <w:rPr>
            <w:noProof/>
            <w:webHidden/>
          </w:rPr>
        </w:r>
        <w:r w:rsidR="000907CE">
          <w:rPr>
            <w:noProof/>
            <w:webHidden/>
          </w:rPr>
          <w:fldChar w:fldCharType="separate"/>
        </w:r>
        <w:r w:rsidR="000907CE">
          <w:rPr>
            <w:noProof/>
            <w:webHidden/>
          </w:rPr>
          <w:t>8</w:t>
        </w:r>
        <w:r w:rsidR="000907CE">
          <w:rPr>
            <w:noProof/>
            <w:webHidden/>
          </w:rPr>
          <w:fldChar w:fldCharType="end"/>
        </w:r>
      </w:hyperlink>
    </w:p>
    <w:p w14:paraId="55262C46" w14:textId="282D64F8" w:rsidR="00CD793F" w:rsidRPr="00455B13" w:rsidRDefault="00BD022A" w:rsidP="00CD793F">
      <w:pPr>
        <w:rPr>
          <w:lang w:val="nb-NO"/>
        </w:rPr>
      </w:pPr>
      <w:r w:rsidRPr="00455B13">
        <w:rPr>
          <w:lang w:val="nb-NO"/>
        </w:rPr>
        <w:fldChar w:fldCharType="end"/>
      </w:r>
    </w:p>
    <w:p w14:paraId="4A4EA8F1" w14:textId="77777777" w:rsidR="00CD793F" w:rsidRPr="00455B13" w:rsidRDefault="00CD793F" w:rsidP="00CD793F">
      <w:pPr>
        <w:rPr>
          <w:lang w:val="nb-NO"/>
        </w:rPr>
        <w:sectPr w:rsidR="00CD793F" w:rsidRPr="00455B13" w:rsidSect="009545D3">
          <w:footerReference w:type="default" r:id="rId12"/>
          <w:footerReference w:type="first" r:id="rId13"/>
          <w:pgSz w:w="11906" w:h="16838"/>
          <w:pgMar w:top="1440" w:right="1440" w:bottom="1440" w:left="1440" w:header="708" w:footer="708" w:gutter="0"/>
          <w:cols w:space="708"/>
          <w:titlePg/>
          <w:docGrid w:linePitch="360"/>
        </w:sectPr>
      </w:pPr>
    </w:p>
    <w:bookmarkEnd w:id="2"/>
    <w:p w14:paraId="1B336734" w14:textId="7CBAE382" w:rsidR="00B84F36" w:rsidRDefault="00B84F36" w:rsidP="00CD793F">
      <w:pPr>
        <w:rPr>
          <w:lang w:val="nb-NO"/>
        </w:rPr>
      </w:pPr>
    </w:p>
    <w:p w14:paraId="1DC2A817" w14:textId="77777777" w:rsidR="00636845" w:rsidRPr="00636845" w:rsidRDefault="00636845" w:rsidP="00636845">
      <w:pPr>
        <w:pStyle w:val="Heading1"/>
        <w:tabs>
          <w:tab w:val="left" w:pos="851"/>
        </w:tabs>
        <w:ind w:left="851" w:hanging="851"/>
        <w:rPr>
          <w:caps/>
          <w:lang w:val="nb-NO"/>
        </w:rPr>
      </w:pPr>
      <w:bookmarkStart w:id="3" w:name="_Toc177045830"/>
      <w:r w:rsidRPr="00636845">
        <w:rPr>
          <w:caps/>
          <w:lang w:val="nb-NO"/>
        </w:rPr>
        <w:t>Omfang og varighet</w:t>
      </w:r>
      <w:bookmarkEnd w:id="3"/>
    </w:p>
    <w:p w14:paraId="437F9DDE" w14:textId="77777777" w:rsidR="00636845" w:rsidRDefault="00636845">
      <w:pPr>
        <w:rPr>
          <w:lang w:val="nb-NO"/>
        </w:rPr>
      </w:pPr>
    </w:p>
    <w:p w14:paraId="03C2D053" w14:textId="77777777" w:rsidR="00636845" w:rsidRDefault="00636845" w:rsidP="00636845">
      <w:pPr>
        <w:pStyle w:val="Heading2"/>
        <w:tabs>
          <w:tab w:val="left" w:pos="851"/>
        </w:tabs>
        <w:ind w:left="851" w:hanging="851"/>
        <w:rPr>
          <w:lang w:val="nb-NO"/>
        </w:rPr>
      </w:pPr>
      <w:bookmarkStart w:id="4" w:name="_Toc177045831"/>
      <w:r>
        <w:rPr>
          <w:lang w:val="nb-NO"/>
        </w:rPr>
        <w:t>Formål og omfang</w:t>
      </w:r>
      <w:bookmarkEnd w:id="4"/>
    </w:p>
    <w:p w14:paraId="27AD25C3" w14:textId="77777777" w:rsidR="00636845" w:rsidRDefault="00636845">
      <w:pPr>
        <w:rPr>
          <w:lang w:val="nb-NO"/>
        </w:rPr>
      </w:pPr>
    </w:p>
    <w:p w14:paraId="3B7C571C" w14:textId="267F62B0" w:rsidR="00636845" w:rsidRPr="00636845" w:rsidRDefault="00636845" w:rsidP="00636845">
      <w:pPr>
        <w:jc w:val="both"/>
        <w:rPr>
          <w:szCs w:val="20"/>
          <w:lang w:val="nb-NO"/>
        </w:rPr>
      </w:pPr>
      <w:r w:rsidRPr="00636845">
        <w:rPr>
          <w:szCs w:val="20"/>
          <w:lang w:val="nb-NO"/>
        </w:rPr>
        <w:t xml:space="preserve">Denne avtalen er en rammeavtale mellom oppdragsgiver (heretter kalt «Oppdragsgiver») og leverandøren (heretter kalt «Leverandøren») om levering av varer og/eller tjenester som beskrevet i bilag og i vilkår for det enkelte kjøp (avrop). Oppdragsgiver og Leverandøren kan også enkeltvis bli kalt «Part» og i fellesskap «Partene». </w:t>
      </w:r>
    </w:p>
    <w:p w14:paraId="2C839EE2" w14:textId="77777777" w:rsidR="00636845" w:rsidRPr="00636845" w:rsidRDefault="00636845" w:rsidP="00636845">
      <w:pPr>
        <w:jc w:val="both"/>
        <w:rPr>
          <w:szCs w:val="20"/>
          <w:lang w:val="nb-NO"/>
        </w:rPr>
      </w:pPr>
    </w:p>
    <w:p w14:paraId="0B0A42AA" w14:textId="77777777" w:rsidR="00636845" w:rsidRDefault="00636845" w:rsidP="00636845">
      <w:pPr>
        <w:jc w:val="both"/>
        <w:rPr>
          <w:szCs w:val="20"/>
          <w:lang w:val="nb-NO"/>
        </w:rPr>
      </w:pPr>
      <w:r w:rsidRPr="00636845">
        <w:rPr>
          <w:szCs w:val="20"/>
          <w:lang w:val="nb-NO"/>
        </w:rPr>
        <w:t>Rammeavtalen gir Oppdragsgiver, rett til å kjøpe varer og/eller tjenester som er dekket av denne rammeavtalen innenfor rammeavtalens omfang og varighet. Oppdragsgiver er ikke forpliktet til å kjøpe noen bestemt mengde varer eller tjenester i rammeavtaleperioden.</w:t>
      </w:r>
    </w:p>
    <w:p w14:paraId="2063E3B6" w14:textId="77777777" w:rsidR="00636845" w:rsidRDefault="00636845" w:rsidP="00636845">
      <w:pPr>
        <w:jc w:val="both"/>
        <w:rPr>
          <w:szCs w:val="20"/>
          <w:lang w:val="nb-NO"/>
        </w:rPr>
      </w:pPr>
    </w:p>
    <w:p w14:paraId="02FE6DA1" w14:textId="77777777" w:rsidR="00636845" w:rsidRPr="00636845" w:rsidRDefault="00636845" w:rsidP="00636845">
      <w:pPr>
        <w:pStyle w:val="Heading2"/>
        <w:tabs>
          <w:tab w:val="left" w:pos="851"/>
        </w:tabs>
        <w:ind w:left="851" w:hanging="851"/>
        <w:rPr>
          <w:lang w:val="nb-NO"/>
        </w:rPr>
      </w:pPr>
      <w:bookmarkStart w:id="5" w:name="_Toc177045832"/>
      <w:r w:rsidRPr="00636845">
        <w:rPr>
          <w:lang w:val="nb-NO"/>
        </w:rPr>
        <w:t>Varighet og oppsigelse – opsjon på forlengelse</w:t>
      </w:r>
      <w:bookmarkEnd w:id="5"/>
    </w:p>
    <w:p w14:paraId="719CD75A" w14:textId="77777777" w:rsidR="00636845" w:rsidRDefault="00636845" w:rsidP="00636845">
      <w:pPr>
        <w:jc w:val="both"/>
        <w:rPr>
          <w:szCs w:val="20"/>
          <w:lang w:val="nb-NO"/>
        </w:rPr>
      </w:pPr>
    </w:p>
    <w:p w14:paraId="48764FD7" w14:textId="77777777" w:rsidR="00636845" w:rsidRDefault="00636845" w:rsidP="00636845">
      <w:pPr>
        <w:jc w:val="both"/>
        <w:rPr>
          <w:szCs w:val="20"/>
          <w:lang w:val="nb-NO"/>
        </w:rPr>
      </w:pPr>
      <w:r w:rsidRPr="00636845">
        <w:rPr>
          <w:szCs w:val="20"/>
          <w:lang w:val="nb-NO"/>
        </w:rPr>
        <w:t>Varighet og opsjon på forlengelse framkommer av avtaledokumentet.</w:t>
      </w:r>
    </w:p>
    <w:p w14:paraId="354AB692" w14:textId="77777777" w:rsidR="00636845" w:rsidRPr="00636845" w:rsidRDefault="00636845" w:rsidP="00636845">
      <w:pPr>
        <w:jc w:val="both"/>
        <w:rPr>
          <w:szCs w:val="20"/>
          <w:lang w:val="nb-NO"/>
        </w:rPr>
      </w:pPr>
    </w:p>
    <w:p w14:paraId="7876EA01" w14:textId="77777777" w:rsidR="00636845" w:rsidRDefault="00636845" w:rsidP="00636845">
      <w:pPr>
        <w:jc w:val="both"/>
        <w:rPr>
          <w:szCs w:val="20"/>
          <w:lang w:val="nb-NO"/>
        </w:rPr>
      </w:pPr>
      <w:r w:rsidRPr="00636845">
        <w:rPr>
          <w:szCs w:val="20"/>
          <w:lang w:val="nb-NO"/>
        </w:rPr>
        <w:t>Avtalen forlenges automatisk for en periode av gangen, med mindre Oppdragsgiver</w:t>
      </w:r>
      <w:r>
        <w:rPr>
          <w:szCs w:val="20"/>
          <w:lang w:val="nb-NO"/>
        </w:rPr>
        <w:t xml:space="preserve"> </w:t>
      </w:r>
      <w:r w:rsidRPr="00636845">
        <w:rPr>
          <w:szCs w:val="20"/>
          <w:lang w:val="nb-NO"/>
        </w:rPr>
        <w:t>skriftlig har meldt noe annet senest 1 måned før utløp av inneværende kontraktsperiode.</w:t>
      </w:r>
      <w:r>
        <w:rPr>
          <w:szCs w:val="20"/>
          <w:lang w:val="nb-NO"/>
        </w:rPr>
        <w:t xml:space="preserve"> </w:t>
      </w:r>
    </w:p>
    <w:p w14:paraId="56E408E9" w14:textId="77777777" w:rsidR="00636845" w:rsidRDefault="00636845" w:rsidP="00636845">
      <w:pPr>
        <w:jc w:val="both"/>
        <w:rPr>
          <w:szCs w:val="20"/>
          <w:lang w:val="nb-NO"/>
        </w:rPr>
      </w:pPr>
    </w:p>
    <w:p w14:paraId="1DE87E32" w14:textId="75EAB965" w:rsidR="00636845" w:rsidRDefault="00636845" w:rsidP="00636845">
      <w:pPr>
        <w:jc w:val="both"/>
        <w:rPr>
          <w:szCs w:val="20"/>
          <w:lang w:val="nb-NO"/>
        </w:rPr>
      </w:pPr>
      <w:r w:rsidRPr="00636845">
        <w:rPr>
          <w:szCs w:val="20"/>
          <w:lang w:val="nb-NO"/>
        </w:rPr>
        <w:t>Oppdragsgiver kan si opp rammeavtalen med 3 (tre) måneders skriftlig varsel, dersom</w:t>
      </w:r>
      <w:r>
        <w:rPr>
          <w:szCs w:val="20"/>
          <w:lang w:val="nb-NO"/>
        </w:rPr>
        <w:t xml:space="preserve"> </w:t>
      </w:r>
      <w:r w:rsidRPr="00636845">
        <w:rPr>
          <w:szCs w:val="20"/>
          <w:lang w:val="nb-NO"/>
        </w:rPr>
        <w:t>det foreligger saklig grunn. Som saklig grunn regnes blant annet tilfellet hvor det er</w:t>
      </w:r>
      <w:r>
        <w:rPr>
          <w:szCs w:val="20"/>
          <w:lang w:val="nb-NO"/>
        </w:rPr>
        <w:t xml:space="preserve"> </w:t>
      </w:r>
      <w:r w:rsidRPr="00636845">
        <w:rPr>
          <w:szCs w:val="20"/>
          <w:lang w:val="nb-NO"/>
        </w:rPr>
        <w:t>foretatt vesentlige endringer i</w:t>
      </w:r>
      <w:r>
        <w:rPr>
          <w:szCs w:val="20"/>
          <w:lang w:val="nb-NO"/>
        </w:rPr>
        <w:t xml:space="preserve"> </w:t>
      </w:r>
      <w:r w:rsidRPr="00636845">
        <w:rPr>
          <w:szCs w:val="20"/>
          <w:lang w:val="nb-NO"/>
        </w:rPr>
        <w:t>Kontrakten som krever at Oppdragsgiver gjennomfører en</w:t>
      </w:r>
      <w:r>
        <w:rPr>
          <w:szCs w:val="20"/>
          <w:lang w:val="nb-NO"/>
        </w:rPr>
        <w:t xml:space="preserve"> </w:t>
      </w:r>
      <w:r w:rsidRPr="00636845">
        <w:rPr>
          <w:szCs w:val="20"/>
          <w:lang w:val="nb-NO"/>
        </w:rPr>
        <w:t>ny konkurranse i henhold til</w:t>
      </w:r>
      <w:r>
        <w:rPr>
          <w:szCs w:val="20"/>
          <w:lang w:val="nb-NO"/>
        </w:rPr>
        <w:t xml:space="preserve"> </w:t>
      </w:r>
      <w:r w:rsidRPr="00636845">
        <w:rPr>
          <w:szCs w:val="20"/>
          <w:lang w:val="nb-NO"/>
        </w:rPr>
        <w:t>anskaffelsesregelverket. Oppsigelsen påvirker ikke allerede tildelte kontrakter (avrop).</w:t>
      </w:r>
    </w:p>
    <w:p w14:paraId="29CE3F84" w14:textId="77777777" w:rsidR="00A25308" w:rsidRDefault="00A25308" w:rsidP="00636845">
      <w:pPr>
        <w:jc w:val="both"/>
        <w:rPr>
          <w:szCs w:val="20"/>
          <w:lang w:val="nb-NO"/>
        </w:rPr>
      </w:pPr>
    </w:p>
    <w:p w14:paraId="10620EB5" w14:textId="658C3977" w:rsidR="00A25308" w:rsidRDefault="00A25308" w:rsidP="00F7579A">
      <w:pPr>
        <w:pStyle w:val="Heading1"/>
        <w:tabs>
          <w:tab w:val="left" w:pos="851"/>
        </w:tabs>
        <w:ind w:left="851" w:hanging="851"/>
      </w:pPr>
      <w:bookmarkStart w:id="6" w:name="_Toc177045833"/>
      <w:r>
        <w:t>PROSEDYRE FOR KJØP INNENFOR RAMMEAVTALEN</w:t>
      </w:r>
      <w:bookmarkEnd w:id="6"/>
    </w:p>
    <w:p w14:paraId="4E62156C" w14:textId="77777777" w:rsidR="00F7579A" w:rsidRPr="00F7579A" w:rsidRDefault="00F7579A" w:rsidP="00F7579A">
      <w:pPr>
        <w:rPr>
          <w:lang w:val="nn-NO"/>
        </w:rPr>
      </w:pPr>
    </w:p>
    <w:p w14:paraId="18208C5B" w14:textId="396B5F8B" w:rsidR="00A25308" w:rsidRPr="00A25308" w:rsidRDefault="00A25308" w:rsidP="00A25308">
      <w:pPr>
        <w:pStyle w:val="Heading2"/>
        <w:tabs>
          <w:tab w:val="left" w:pos="851"/>
        </w:tabs>
        <w:ind w:left="851" w:hanging="851"/>
        <w:rPr>
          <w:lang w:val="nb-NO"/>
        </w:rPr>
      </w:pPr>
      <w:bookmarkStart w:id="7" w:name="_Toc177045834"/>
      <w:r w:rsidRPr="00A25308">
        <w:rPr>
          <w:lang w:val="nb-NO"/>
        </w:rPr>
        <w:t>Kjøp og bestillingsrutiner</w:t>
      </w:r>
      <w:bookmarkEnd w:id="7"/>
    </w:p>
    <w:p w14:paraId="3E5B5060" w14:textId="77777777" w:rsidR="00A25308" w:rsidRDefault="00A25308" w:rsidP="00A25308">
      <w:pPr>
        <w:rPr>
          <w:lang w:val="nb-NO"/>
        </w:rPr>
      </w:pPr>
    </w:p>
    <w:p w14:paraId="2126CEB7" w14:textId="77777777" w:rsidR="00A25308" w:rsidRPr="00A25308" w:rsidRDefault="00A25308" w:rsidP="000907CE">
      <w:pPr>
        <w:jc w:val="both"/>
        <w:rPr>
          <w:lang w:val="nb-NO"/>
        </w:rPr>
      </w:pPr>
      <w:r w:rsidRPr="00A25308">
        <w:rPr>
          <w:lang w:val="nb-NO"/>
        </w:rPr>
        <w:t xml:space="preserve">Kjøp og bestilling av varer/tjenester (avrop) gjøres etter de rutiner for bestilling som er avtalt i bilag. Dersom det er flere avtaleleverandører, tildeles kontrakt i henhold til regler fastsatt i avtaledokumentet og bilag. </w:t>
      </w:r>
    </w:p>
    <w:p w14:paraId="50AC9E7B" w14:textId="77777777" w:rsidR="00A25308" w:rsidRPr="00A25308" w:rsidRDefault="00A25308" w:rsidP="000907CE">
      <w:pPr>
        <w:jc w:val="both"/>
        <w:rPr>
          <w:lang w:val="nb-NO"/>
        </w:rPr>
      </w:pPr>
    </w:p>
    <w:p w14:paraId="32583961" w14:textId="44FD151C" w:rsidR="00A25308" w:rsidRPr="00A25308" w:rsidRDefault="00A25308" w:rsidP="000907CE">
      <w:pPr>
        <w:jc w:val="both"/>
        <w:rPr>
          <w:lang w:val="nb-NO"/>
        </w:rPr>
      </w:pPr>
      <w:r w:rsidRPr="00A25308">
        <w:rPr>
          <w:lang w:val="nb-NO"/>
        </w:rPr>
        <w:t>Avrop på rammeavtalen kan foretas innenfor rammeavtalens virketid. De enkelte avrop kan ha varighet utover rammeavtalens opphørstidspunkt.</w:t>
      </w:r>
    </w:p>
    <w:p w14:paraId="514291D2" w14:textId="77777777" w:rsidR="00A25308" w:rsidRPr="00A25308" w:rsidRDefault="00A25308" w:rsidP="00A25308">
      <w:pPr>
        <w:rPr>
          <w:lang w:val="nb-NO"/>
        </w:rPr>
      </w:pPr>
    </w:p>
    <w:p w14:paraId="2F2FAC18" w14:textId="78B258AF" w:rsidR="00A25308" w:rsidRPr="00A25308" w:rsidRDefault="00A25308" w:rsidP="00A25308">
      <w:pPr>
        <w:pStyle w:val="Heading2"/>
        <w:tabs>
          <w:tab w:val="left" w:pos="851"/>
        </w:tabs>
        <w:ind w:left="851" w:hanging="851"/>
        <w:rPr>
          <w:lang w:val="nb-NO"/>
        </w:rPr>
      </w:pPr>
      <w:bookmarkStart w:id="8" w:name="_Toc177045835"/>
      <w:r w:rsidRPr="00A25308">
        <w:rPr>
          <w:lang w:val="nb-NO"/>
        </w:rPr>
        <w:t>Avtalevilkår for de enkelte avrop</w:t>
      </w:r>
      <w:bookmarkEnd w:id="8"/>
    </w:p>
    <w:p w14:paraId="05C014C2" w14:textId="77777777" w:rsidR="00A25308" w:rsidRPr="00A25308" w:rsidRDefault="00A25308" w:rsidP="00A25308">
      <w:pPr>
        <w:rPr>
          <w:lang w:val="nb-NO"/>
        </w:rPr>
      </w:pPr>
    </w:p>
    <w:p w14:paraId="6DC1E9B2" w14:textId="7FDB256F" w:rsidR="00A25308" w:rsidRPr="00A25308" w:rsidRDefault="00A25308" w:rsidP="000907CE">
      <w:pPr>
        <w:jc w:val="both"/>
        <w:rPr>
          <w:lang w:val="nb-NO"/>
        </w:rPr>
      </w:pPr>
      <w:r w:rsidRPr="00A25308">
        <w:rPr>
          <w:lang w:val="nb-NO"/>
        </w:rPr>
        <w:t>For det enkelte avrop gjelder avtalevilkårene som er spesifisert i avtaledokumentet med de endringer, presiseringer og tillegg som framkommer av rammeavtalen og det aktuelle avropet.</w:t>
      </w:r>
    </w:p>
    <w:p w14:paraId="72466B65" w14:textId="77777777" w:rsidR="00A25308" w:rsidRPr="00A25308" w:rsidRDefault="00A25308" w:rsidP="00A25308">
      <w:pPr>
        <w:rPr>
          <w:lang w:val="nb-NO"/>
        </w:rPr>
      </w:pPr>
    </w:p>
    <w:p w14:paraId="28C00DC7" w14:textId="001C9B40" w:rsidR="00A25308" w:rsidRPr="00A25308" w:rsidRDefault="00A25308" w:rsidP="00A25308">
      <w:pPr>
        <w:pStyle w:val="Heading1"/>
        <w:tabs>
          <w:tab w:val="left" w:pos="851"/>
        </w:tabs>
        <w:ind w:left="851" w:hanging="851"/>
        <w:rPr>
          <w:caps/>
          <w:lang w:val="nb-NO"/>
        </w:rPr>
      </w:pPr>
      <w:bookmarkStart w:id="9" w:name="_Toc177045836"/>
      <w:r w:rsidRPr="00A25308">
        <w:rPr>
          <w:caps/>
          <w:lang w:val="nb-NO"/>
        </w:rPr>
        <w:lastRenderedPageBreak/>
        <w:t>Leverandørens plikter</w:t>
      </w:r>
      <w:bookmarkEnd w:id="9"/>
    </w:p>
    <w:p w14:paraId="188D23FE" w14:textId="77777777" w:rsidR="00A25308" w:rsidRPr="00A25308" w:rsidRDefault="00A25308" w:rsidP="00A25308">
      <w:pPr>
        <w:rPr>
          <w:lang w:val="nb-NO"/>
        </w:rPr>
      </w:pPr>
    </w:p>
    <w:p w14:paraId="1C9B64C5" w14:textId="430CFB16" w:rsidR="00A25308" w:rsidRPr="00A25308" w:rsidRDefault="00A25308" w:rsidP="00A25308">
      <w:pPr>
        <w:pStyle w:val="Heading2"/>
        <w:tabs>
          <w:tab w:val="left" w:pos="851"/>
        </w:tabs>
        <w:ind w:left="851" w:hanging="851"/>
        <w:rPr>
          <w:lang w:val="nb-NO"/>
        </w:rPr>
      </w:pPr>
      <w:bookmarkStart w:id="10" w:name="_Toc177045837"/>
      <w:r w:rsidRPr="00A25308">
        <w:rPr>
          <w:lang w:val="nb-NO"/>
        </w:rPr>
        <w:t>Plikt til å svare på henvendelser</w:t>
      </w:r>
      <w:bookmarkEnd w:id="10"/>
    </w:p>
    <w:p w14:paraId="1BF364D4" w14:textId="77777777" w:rsidR="00A25308" w:rsidRPr="00A25308" w:rsidRDefault="00A25308" w:rsidP="00A25308">
      <w:pPr>
        <w:rPr>
          <w:lang w:val="nb-NO"/>
        </w:rPr>
      </w:pPr>
    </w:p>
    <w:p w14:paraId="2F7FC6D4" w14:textId="754F63D5" w:rsidR="00A25308" w:rsidRPr="00A25308" w:rsidRDefault="00A25308" w:rsidP="000907CE">
      <w:pPr>
        <w:jc w:val="both"/>
        <w:rPr>
          <w:lang w:val="nb-NO"/>
        </w:rPr>
      </w:pPr>
      <w:r w:rsidRPr="00A25308">
        <w:rPr>
          <w:lang w:val="nb-NO"/>
        </w:rPr>
        <w:t>Leverandøren plikter å besvare Oppdragsgivers henvendelser så raskt som mulig. Konkrete frister kan være avtalt i bilag.</w:t>
      </w:r>
    </w:p>
    <w:p w14:paraId="15E125DF" w14:textId="77777777" w:rsidR="00A25308" w:rsidRDefault="00A25308" w:rsidP="00A25308">
      <w:pPr>
        <w:rPr>
          <w:lang w:val="nb-NO"/>
        </w:rPr>
      </w:pPr>
    </w:p>
    <w:p w14:paraId="73635407" w14:textId="24E59065" w:rsidR="00A25308" w:rsidRDefault="00A25308" w:rsidP="00A25308">
      <w:pPr>
        <w:pStyle w:val="Heading2"/>
        <w:tabs>
          <w:tab w:val="left" w:pos="851"/>
        </w:tabs>
        <w:ind w:left="851" w:hanging="851"/>
        <w:rPr>
          <w:lang w:val="nb-NO"/>
        </w:rPr>
      </w:pPr>
      <w:bookmarkStart w:id="11" w:name="_Toc177045838"/>
      <w:r>
        <w:rPr>
          <w:lang w:val="nb-NO"/>
        </w:rPr>
        <w:t>Tilbudsplikt</w:t>
      </w:r>
      <w:bookmarkEnd w:id="11"/>
    </w:p>
    <w:p w14:paraId="60D80AD4" w14:textId="77777777" w:rsidR="00A25308" w:rsidRPr="00A25308" w:rsidRDefault="00A25308" w:rsidP="00A25308">
      <w:pPr>
        <w:rPr>
          <w:lang w:val="nb-NO"/>
        </w:rPr>
      </w:pPr>
    </w:p>
    <w:p w14:paraId="7D733260" w14:textId="77777777" w:rsidR="00A25308" w:rsidRDefault="00A25308" w:rsidP="000907CE">
      <w:pPr>
        <w:jc w:val="both"/>
        <w:rPr>
          <w:lang w:val="nb-NO"/>
        </w:rPr>
      </w:pPr>
      <w:r w:rsidRPr="00A25308">
        <w:rPr>
          <w:lang w:val="nb-NO"/>
        </w:rPr>
        <w:t>Hvis rammeavtalen er inngått med bare én leverandør, eller det er fastsatt</w:t>
      </w:r>
      <w:r>
        <w:rPr>
          <w:lang w:val="nb-NO"/>
        </w:rPr>
        <w:t xml:space="preserve"> </w:t>
      </w:r>
      <w:r w:rsidRPr="00A25308">
        <w:rPr>
          <w:lang w:val="nb-NO"/>
        </w:rPr>
        <w:t>rangering/fordeling i rammeavtaler med flere leverandører, plikter Leverandøren å</w:t>
      </w:r>
      <w:r>
        <w:rPr>
          <w:lang w:val="nb-NO"/>
        </w:rPr>
        <w:t xml:space="preserve"> </w:t>
      </w:r>
      <w:r w:rsidRPr="00A25308">
        <w:rPr>
          <w:lang w:val="nb-NO"/>
        </w:rPr>
        <w:t xml:space="preserve">levere i henhold til rammeavtalen, med mindre det foreligger saklig grunn. </w:t>
      </w:r>
      <w:r>
        <w:rPr>
          <w:lang w:val="nb-NO"/>
        </w:rPr>
        <w:t xml:space="preserve"> </w:t>
      </w:r>
    </w:p>
    <w:p w14:paraId="5B004D64" w14:textId="77777777" w:rsidR="00A25308" w:rsidRDefault="00A25308" w:rsidP="000907CE">
      <w:pPr>
        <w:jc w:val="both"/>
        <w:rPr>
          <w:lang w:val="nb-NO"/>
        </w:rPr>
      </w:pPr>
    </w:p>
    <w:p w14:paraId="73F54F06" w14:textId="5C537701" w:rsidR="00A25308" w:rsidRDefault="00A25308" w:rsidP="000907CE">
      <w:pPr>
        <w:jc w:val="both"/>
        <w:rPr>
          <w:lang w:val="nb-NO"/>
        </w:rPr>
      </w:pPr>
      <w:r w:rsidRPr="00A25308">
        <w:rPr>
          <w:lang w:val="nb-NO"/>
        </w:rPr>
        <w:t>Hvis Oppdragsgiver har inngått parallelle rammeavtaler med flere leverandører, og det skal gjennomføres minikonkurranse mellom leverandørene i forbindelse med den enkelte tildeling, plikter Leverandøren å gi tilbud med mindre det foreligger saklig grunn. I de</w:t>
      </w:r>
      <w:r>
        <w:rPr>
          <w:lang w:val="nb-NO"/>
        </w:rPr>
        <w:t xml:space="preserve"> </w:t>
      </w:r>
      <w:r w:rsidRPr="00A25308">
        <w:rPr>
          <w:lang w:val="nb-NO"/>
        </w:rPr>
        <w:t>tilfeller Leverandøren ikke deltar i minikonkurranse, skal det gis skriftlig begrunnelse til</w:t>
      </w:r>
      <w:r>
        <w:rPr>
          <w:lang w:val="nb-NO"/>
        </w:rPr>
        <w:t xml:space="preserve"> </w:t>
      </w:r>
      <w:r w:rsidRPr="00A25308">
        <w:rPr>
          <w:lang w:val="nb-NO"/>
        </w:rPr>
        <w:t>Oppdragsgiver. Vedvarende manglende deltakelse i minikonkurranser uten saklig grunn, ansees som mislighold.</w:t>
      </w:r>
    </w:p>
    <w:p w14:paraId="300A36B2" w14:textId="77777777" w:rsidR="00A25308" w:rsidRDefault="00A25308" w:rsidP="00A25308">
      <w:pPr>
        <w:rPr>
          <w:lang w:val="nb-NO"/>
        </w:rPr>
      </w:pPr>
    </w:p>
    <w:p w14:paraId="40DAF34F" w14:textId="2C0C18E1" w:rsidR="00D568F3" w:rsidRDefault="00D568F3" w:rsidP="00D568F3">
      <w:pPr>
        <w:pStyle w:val="Heading2"/>
        <w:tabs>
          <w:tab w:val="left" w:pos="851"/>
        </w:tabs>
        <w:ind w:left="851" w:hanging="851"/>
        <w:rPr>
          <w:lang w:val="nb-NO"/>
        </w:rPr>
      </w:pPr>
      <w:bookmarkStart w:id="12" w:name="_Toc177045839"/>
      <w:r>
        <w:rPr>
          <w:lang w:val="nb-NO"/>
        </w:rPr>
        <w:t>Tilbud og kampanjer</w:t>
      </w:r>
      <w:bookmarkEnd w:id="12"/>
    </w:p>
    <w:p w14:paraId="22E108D7" w14:textId="0E50A842" w:rsidR="00D568F3" w:rsidRDefault="00D568F3" w:rsidP="000907CE">
      <w:pPr>
        <w:jc w:val="both"/>
        <w:rPr>
          <w:lang w:val="nb-NO"/>
        </w:rPr>
      </w:pPr>
      <w:r w:rsidRPr="00D568F3">
        <w:rPr>
          <w:lang w:val="nb-NO"/>
        </w:rPr>
        <w:t>Tilbud/kampanjer som Leverandøren gir i markedet generelt i kontraktsperioden og som</w:t>
      </w:r>
      <w:r>
        <w:rPr>
          <w:lang w:val="nb-NO"/>
        </w:rPr>
        <w:t xml:space="preserve"> </w:t>
      </w:r>
      <w:r w:rsidRPr="00D568F3">
        <w:rPr>
          <w:lang w:val="nb-NO"/>
        </w:rPr>
        <w:t>er gunstigere enn de vilkårene som er avtalt i denne Kontrakten, skal automatisk gjelde for Oppdragsgiver. Leverandøren plikter å gjøre slike tilbud kjent for Oppdragsgiver.</w:t>
      </w:r>
    </w:p>
    <w:p w14:paraId="198A23CD" w14:textId="77777777" w:rsidR="00D568F3" w:rsidRDefault="00D568F3" w:rsidP="00D568F3">
      <w:pPr>
        <w:rPr>
          <w:lang w:val="nb-NO"/>
        </w:rPr>
      </w:pPr>
    </w:p>
    <w:p w14:paraId="11BB3ABD" w14:textId="4F928DA0" w:rsidR="00D568F3" w:rsidRDefault="00D568F3" w:rsidP="00D568F3">
      <w:pPr>
        <w:pStyle w:val="Heading2"/>
        <w:tabs>
          <w:tab w:val="left" w:pos="851"/>
        </w:tabs>
        <w:ind w:left="851" w:hanging="851"/>
        <w:rPr>
          <w:lang w:val="nb-NO"/>
        </w:rPr>
      </w:pPr>
      <w:bookmarkStart w:id="13" w:name="_Toc177045840"/>
      <w:r>
        <w:rPr>
          <w:lang w:val="nb-NO"/>
        </w:rPr>
        <w:t>Overfakturering</w:t>
      </w:r>
      <w:bookmarkEnd w:id="13"/>
    </w:p>
    <w:p w14:paraId="4ED1A89C" w14:textId="77777777" w:rsidR="00D568F3" w:rsidRDefault="00D568F3" w:rsidP="00D568F3">
      <w:pPr>
        <w:rPr>
          <w:lang w:val="nb-NO"/>
        </w:rPr>
      </w:pPr>
    </w:p>
    <w:p w14:paraId="32A360D8" w14:textId="77777777" w:rsidR="00D568F3" w:rsidRDefault="00D568F3" w:rsidP="000907CE">
      <w:pPr>
        <w:jc w:val="both"/>
        <w:rPr>
          <w:lang w:val="nb-NO"/>
        </w:rPr>
      </w:pPr>
      <w:r w:rsidRPr="00D568F3">
        <w:rPr>
          <w:lang w:val="nb-NO"/>
        </w:rPr>
        <w:t>Leverandøren plikter å tilbakebetale ethvert beløp som er betalt for mye fra</w:t>
      </w:r>
      <w:r>
        <w:rPr>
          <w:lang w:val="nb-NO"/>
        </w:rPr>
        <w:t xml:space="preserve"> </w:t>
      </w:r>
      <w:r w:rsidRPr="00D568F3">
        <w:rPr>
          <w:lang w:val="nb-NO"/>
        </w:rPr>
        <w:t xml:space="preserve">Oppdragsgiver. Denne plikten gjelder i inntil tre år etter at den aktuelle betalingen har funnet sted. </w:t>
      </w:r>
    </w:p>
    <w:p w14:paraId="2FBD4EBA" w14:textId="77777777" w:rsidR="00D568F3" w:rsidRDefault="00D568F3" w:rsidP="000907CE">
      <w:pPr>
        <w:jc w:val="both"/>
        <w:rPr>
          <w:lang w:val="nb-NO"/>
        </w:rPr>
      </w:pPr>
    </w:p>
    <w:p w14:paraId="59B8C236" w14:textId="40C70FFE" w:rsidR="00D568F3" w:rsidRDefault="00D568F3" w:rsidP="000907CE">
      <w:pPr>
        <w:jc w:val="both"/>
        <w:rPr>
          <w:lang w:val="nb-NO"/>
        </w:rPr>
      </w:pPr>
      <w:r w:rsidRPr="00D568F3">
        <w:rPr>
          <w:lang w:val="nb-NO"/>
        </w:rPr>
        <w:t>Leverandøren skal betale forsinkelsesrenter i henhold til lov 17. desember</w:t>
      </w:r>
      <w:r>
        <w:rPr>
          <w:lang w:val="nb-NO"/>
        </w:rPr>
        <w:t xml:space="preserve"> </w:t>
      </w:r>
      <w:r w:rsidRPr="00D568F3">
        <w:rPr>
          <w:lang w:val="nb-NO"/>
        </w:rPr>
        <w:t>1976 nr. 100 om renter ved forsinket betaling mv. (forsinkelsesrenteloven) på beløpet</w:t>
      </w:r>
      <w:r>
        <w:rPr>
          <w:lang w:val="nb-NO"/>
        </w:rPr>
        <w:t xml:space="preserve"> </w:t>
      </w:r>
      <w:r w:rsidRPr="00D568F3">
        <w:rPr>
          <w:lang w:val="nb-NO"/>
        </w:rPr>
        <w:t>som er overfakturert, beregnet fra betalingstidspunktet til datoen for tilbakebetalingen.</w:t>
      </w:r>
    </w:p>
    <w:p w14:paraId="3E74A8D1" w14:textId="77777777" w:rsidR="00D568F3" w:rsidRDefault="00D568F3" w:rsidP="000907CE">
      <w:pPr>
        <w:jc w:val="both"/>
        <w:rPr>
          <w:lang w:val="nb-NO"/>
        </w:rPr>
      </w:pPr>
    </w:p>
    <w:p w14:paraId="298D43CF" w14:textId="77777777" w:rsidR="00D568F3" w:rsidRDefault="00D568F3" w:rsidP="00D568F3">
      <w:pPr>
        <w:pStyle w:val="Heading2"/>
        <w:tabs>
          <w:tab w:val="left" w:pos="851"/>
        </w:tabs>
        <w:ind w:left="851" w:hanging="851"/>
        <w:rPr>
          <w:lang w:val="nb-NO"/>
        </w:rPr>
      </w:pPr>
      <w:bookmarkStart w:id="14" w:name="_Toc177045841"/>
      <w:r w:rsidRPr="00D568F3">
        <w:rPr>
          <w:lang w:val="nb-NO"/>
        </w:rPr>
        <w:t>Kompetanseoverføring</w:t>
      </w:r>
      <w:bookmarkEnd w:id="14"/>
      <w:r w:rsidRPr="00D568F3">
        <w:rPr>
          <w:lang w:val="nb-NO"/>
        </w:rPr>
        <w:t xml:space="preserve"> </w:t>
      </w:r>
    </w:p>
    <w:p w14:paraId="485FEE07" w14:textId="77777777" w:rsidR="00D568F3" w:rsidRPr="00D568F3" w:rsidRDefault="00D568F3" w:rsidP="00D568F3">
      <w:pPr>
        <w:rPr>
          <w:lang w:val="nb-NO"/>
        </w:rPr>
      </w:pPr>
    </w:p>
    <w:p w14:paraId="64A9CD1B" w14:textId="0BD66D9E" w:rsidR="00D568F3" w:rsidRDefault="00D568F3" w:rsidP="000907CE">
      <w:pPr>
        <w:jc w:val="both"/>
        <w:rPr>
          <w:lang w:val="nb-NO"/>
        </w:rPr>
      </w:pPr>
      <w:r w:rsidRPr="00D568F3">
        <w:rPr>
          <w:lang w:val="nb-NO"/>
        </w:rPr>
        <w:t xml:space="preserve">Leverandøren plikter å overføre kompetanse opparbeidet under Kontrakten til Oppdragsgiver på den måten Oppdragsgiver bestemmer. </w:t>
      </w:r>
    </w:p>
    <w:p w14:paraId="4DE6909A" w14:textId="77777777" w:rsidR="00D568F3" w:rsidRPr="00D568F3" w:rsidRDefault="00D568F3" w:rsidP="00D568F3">
      <w:pPr>
        <w:rPr>
          <w:lang w:val="nb-NO"/>
        </w:rPr>
      </w:pPr>
    </w:p>
    <w:p w14:paraId="612E64DD" w14:textId="30C47FD8" w:rsidR="00D568F3" w:rsidRDefault="00D568F3" w:rsidP="00D568F3">
      <w:pPr>
        <w:pStyle w:val="Heading2"/>
        <w:tabs>
          <w:tab w:val="left" w:pos="851"/>
        </w:tabs>
        <w:ind w:left="851" w:hanging="851"/>
        <w:rPr>
          <w:lang w:val="nb-NO"/>
        </w:rPr>
      </w:pPr>
      <w:bookmarkStart w:id="15" w:name="_Toc177045842"/>
      <w:r w:rsidRPr="00D568F3">
        <w:rPr>
          <w:lang w:val="nb-NO"/>
        </w:rPr>
        <w:t>Statistikk og rapportering</w:t>
      </w:r>
      <w:bookmarkEnd w:id="15"/>
    </w:p>
    <w:p w14:paraId="4E50D254" w14:textId="77777777" w:rsidR="00D568F3" w:rsidRPr="00D568F3" w:rsidRDefault="00D568F3" w:rsidP="00D568F3">
      <w:pPr>
        <w:rPr>
          <w:lang w:val="nb-NO"/>
        </w:rPr>
      </w:pPr>
    </w:p>
    <w:p w14:paraId="68EF69E9" w14:textId="77777777" w:rsidR="00D568F3" w:rsidRDefault="00D568F3" w:rsidP="000907CE">
      <w:pPr>
        <w:jc w:val="both"/>
        <w:rPr>
          <w:lang w:val="nb-NO"/>
        </w:rPr>
      </w:pPr>
      <w:r w:rsidRPr="00D568F3">
        <w:rPr>
          <w:lang w:val="nb-NO"/>
        </w:rPr>
        <w:t>Leverandøren plikter å oversende årlig leveringsstatistikk, og eventuell annen</w:t>
      </w:r>
      <w:r>
        <w:rPr>
          <w:lang w:val="nb-NO"/>
        </w:rPr>
        <w:t xml:space="preserve"> </w:t>
      </w:r>
      <w:r w:rsidRPr="00D568F3">
        <w:rPr>
          <w:lang w:val="nb-NO"/>
        </w:rPr>
        <w:t xml:space="preserve">rapportering slik det er avtalt. Leverandøren skal ikke motta noe særskilt vederlag for dette. </w:t>
      </w:r>
    </w:p>
    <w:p w14:paraId="12E4141D" w14:textId="77777777" w:rsidR="00D568F3" w:rsidRDefault="00D568F3" w:rsidP="000907CE">
      <w:pPr>
        <w:jc w:val="both"/>
        <w:rPr>
          <w:lang w:val="nb-NO"/>
        </w:rPr>
      </w:pPr>
    </w:p>
    <w:p w14:paraId="56CA0DCA" w14:textId="197D6AA7" w:rsidR="00D568F3" w:rsidRDefault="00D568F3" w:rsidP="000907CE">
      <w:pPr>
        <w:jc w:val="both"/>
        <w:rPr>
          <w:lang w:val="nb-NO"/>
        </w:rPr>
      </w:pPr>
      <w:r w:rsidRPr="00D568F3">
        <w:rPr>
          <w:lang w:val="nb-NO"/>
        </w:rPr>
        <w:lastRenderedPageBreak/>
        <w:t>Det skal være mulig å kontrollere innlevert salgsstatistikk mot avtalepriser. Statistikker over leveranser skal inneholde informasjon om leveringssteder, omsetning av alle</w:t>
      </w:r>
      <w:r>
        <w:rPr>
          <w:lang w:val="nb-NO"/>
        </w:rPr>
        <w:t xml:space="preserve"> </w:t>
      </w:r>
      <w:r w:rsidRPr="00D568F3">
        <w:rPr>
          <w:lang w:val="nb-NO"/>
        </w:rPr>
        <w:t xml:space="preserve">produktgrupper og produkter/tjenester kjøpt av Oppdragsgiver hos Leverandøren. </w:t>
      </w:r>
    </w:p>
    <w:p w14:paraId="44E8E8E9" w14:textId="77777777" w:rsidR="00D568F3" w:rsidRPr="00D568F3" w:rsidRDefault="00D568F3" w:rsidP="00D568F3">
      <w:pPr>
        <w:rPr>
          <w:lang w:val="nb-NO"/>
        </w:rPr>
      </w:pPr>
    </w:p>
    <w:p w14:paraId="207FDD52" w14:textId="33C8B5B0" w:rsidR="00D568F3" w:rsidRDefault="00D568F3" w:rsidP="00D568F3">
      <w:pPr>
        <w:pStyle w:val="Heading2"/>
        <w:tabs>
          <w:tab w:val="left" w:pos="851"/>
        </w:tabs>
        <w:ind w:left="851" w:hanging="851"/>
        <w:rPr>
          <w:lang w:val="nb-NO"/>
        </w:rPr>
      </w:pPr>
      <w:bookmarkStart w:id="16" w:name="_Toc177045843"/>
      <w:r w:rsidRPr="00D568F3">
        <w:rPr>
          <w:lang w:val="nb-NO"/>
        </w:rPr>
        <w:t>Revisjon</w:t>
      </w:r>
      <w:bookmarkEnd w:id="16"/>
    </w:p>
    <w:p w14:paraId="2C4E2A83" w14:textId="77777777" w:rsidR="00D568F3" w:rsidRPr="00D568F3" w:rsidRDefault="00D568F3" w:rsidP="00D568F3">
      <w:pPr>
        <w:rPr>
          <w:lang w:val="nb-NO"/>
        </w:rPr>
      </w:pPr>
    </w:p>
    <w:p w14:paraId="570BF953" w14:textId="1819AC7C" w:rsidR="00D568F3" w:rsidRDefault="00D568F3" w:rsidP="000907CE">
      <w:pPr>
        <w:jc w:val="both"/>
        <w:rPr>
          <w:lang w:val="nb-NO"/>
        </w:rPr>
      </w:pPr>
      <w:r w:rsidRPr="00D568F3">
        <w:rPr>
          <w:lang w:val="nb-NO"/>
        </w:rPr>
        <w:t>Oppdragsgiver har rett til å foreta revisjon av Leverandørens systemer, rutiner og aktiviteter som er forbundet med leveransen. Oppdragsgiver har rett til innsyn i</w:t>
      </w:r>
      <w:r>
        <w:rPr>
          <w:lang w:val="nb-NO"/>
        </w:rPr>
        <w:t xml:space="preserve"> </w:t>
      </w:r>
      <w:r w:rsidRPr="00D568F3">
        <w:rPr>
          <w:lang w:val="nb-NO"/>
        </w:rPr>
        <w:t xml:space="preserve">regnskaper/annen relevant dokumentasjon for verifisering av Leverandørens prising. Revisjonsretten starter ved avtaleinngåelse og er begrenset til avtaleperioden. </w:t>
      </w:r>
    </w:p>
    <w:p w14:paraId="4FBC4A0E" w14:textId="77777777" w:rsidR="00D568F3" w:rsidRPr="00D568F3" w:rsidRDefault="00D568F3" w:rsidP="000907CE">
      <w:pPr>
        <w:jc w:val="both"/>
        <w:rPr>
          <w:lang w:val="nb-NO"/>
        </w:rPr>
      </w:pPr>
    </w:p>
    <w:p w14:paraId="0977208B" w14:textId="2CD48CAA" w:rsidR="00D568F3" w:rsidRPr="00D568F3" w:rsidRDefault="00D568F3" w:rsidP="000907CE">
      <w:pPr>
        <w:jc w:val="both"/>
        <w:rPr>
          <w:lang w:val="nb-NO"/>
        </w:rPr>
      </w:pPr>
      <w:r w:rsidRPr="00D568F3">
        <w:rPr>
          <w:lang w:val="nb-NO"/>
        </w:rPr>
        <w:t>Ved revisjon skal Leverandøren vederlagsfritt yte rimelig assistanse. Oppdragsgiver kan</w:t>
      </w:r>
      <w:r>
        <w:rPr>
          <w:lang w:val="nb-NO"/>
        </w:rPr>
        <w:t xml:space="preserve"> </w:t>
      </w:r>
      <w:r w:rsidRPr="00D568F3">
        <w:rPr>
          <w:lang w:val="nb-NO"/>
        </w:rPr>
        <w:t>benytte tredjepart til gjennomføring av slik undersøkelse.</w:t>
      </w:r>
    </w:p>
    <w:p w14:paraId="426ECE4B" w14:textId="77777777" w:rsidR="00D568F3" w:rsidRDefault="00D568F3" w:rsidP="00A25308">
      <w:pPr>
        <w:rPr>
          <w:lang w:val="nb-NO"/>
        </w:rPr>
      </w:pPr>
    </w:p>
    <w:p w14:paraId="3A2CD76D" w14:textId="4BE2449B" w:rsidR="00D568F3" w:rsidRPr="00D568F3" w:rsidRDefault="00D568F3" w:rsidP="00D568F3">
      <w:pPr>
        <w:pStyle w:val="Heading1"/>
        <w:tabs>
          <w:tab w:val="left" w:pos="851"/>
        </w:tabs>
        <w:ind w:left="851" w:hanging="851"/>
        <w:rPr>
          <w:caps/>
          <w:lang w:val="nb-NO"/>
        </w:rPr>
      </w:pPr>
      <w:bookmarkStart w:id="17" w:name="_Toc177045844"/>
      <w:r w:rsidRPr="00D568F3">
        <w:rPr>
          <w:caps/>
          <w:lang w:val="nb-NO"/>
        </w:rPr>
        <w:t>OPPDRAGSGIVERS PLIKTER</w:t>
      </w:r>
      <w:bookmarkEnd w:id="17"/>
    </w:p>
    <w:p w14:paraId="693F1A12" w14:textId="77777777" w:rsidR="00D568F3" w:rsidRDefault="00D568F3" w:rsidP="00A25308">
      <w:pPr>
        <w:rPr>
          <w:lang w:val="nb-NO"/>
        </w:rPr>
      </w:pPr>
    </w:p>
    <w:p w14:paraId="1FC5BC8E" w14:textId="77777777" w:rsidR="00D568F3" w:rsidRDefault="00D568F3" w:rsidP="00D568F3">
      <w:pPr>
        <w:pStyle w:val="Heading2"/>
        <w:tabs>
          <w:tab w:val="left" w:pos="851"/>
        </w:tabs>
        <w:ind w:left="851" w:hanging="851"/>
        <w:rPr>
          <w:lang w:val="nb-NO"/>
        </w:rPr>
      </w:pPr>
      <w:bookmarkStart w:id="18" w:name="_Toc177045845"/>
      <w:r w:rsidRPr="00D568F3">
        <w:rPr>
          <w:lang w:val="nb-NO"/>
        </w:rPr>
        <w:t>Oppdragsgivers ansvar og medvirkning</w:t>
      </w:r>
      <w:bookmarkEnd w:id="18"/>
    </w:p>
    <w:p w14:paraId="37457794" w14:textId="77777777" w:rsidR="00D568F3" w:rsidRPr="00D568F3" w:rsidRDefault="00D568F3" w:rsidP="00D568F3">
      <w:pPr>
        <w:rPr>
          <w:lang w:val="nb-NO"/>
        </w:rPr>
      </w:pPr>
    </w:p>
    <w:p w14:paraId="00F7CD84" w14:textId="4CF9E4C4" w:rsidR="00D568F3" w:rsidRDefault="00D568F3" w:rsidP="000907CE">
      <w:pPr>
        <w:jc w:val="both"/>
        <w:rPr>
          <w:lang w:val="nb-NO"/>
        </w:rPr>
      </w:pPr>
      <w:r w:rsidRPr="00D568F3">
        <w:rPr>
          <w:lang w:val="nb-NO"/>
        </w:rPr>
        <w:t>Oppdragsgiver skal bidra til å legge forholdene til rette for at Leverandøren skal få utført sine plikter etter denne avtalen og tilhørende dokumenter.</w:t>
      </w:r>
    </w:p>
    <w:p w14:paraId="3FE99D39" w14:textId="77777777" w:rsidR="00F7579A" w:rsidRDefault="00F7579A" w:rsidP="000907CE">
      <w:pPr>
        <w:jc w:val="both"/>
        <w:rPr>
          <w:lang w:val="nb-NO"/>
        </w:rPr>
      </w:pPr>
    </w:p>
    <w:p w14:paraId="49181D03" w14:textId="6D50890E" w:rsidR="00D568F3" w:rsidRDefault="00D568F3" w:rsidP="00D568F3">
      <w:pPr>
        <w:pStyle w:val="Heading1"/>
        <w:tabs>
          <w:tab w:val="left" w:pos="851"/>
        </w:tabs>
        <w:ind w:left="851" w:hanging="851"/>
        <w:rPr>
          <w:caps/>
          <w:lang w:val="nb-NO"/>
        </w:rPr>
      </w:pPr>
      <w:bookmarkStart w:id="19" w:name="_Toc177045846"/>
      <w:r w:rsidRPr="00D568F3">
        <w:rPr>
          <w:caps/>
          <w:lang w:val="nb-NO"/>
        </w:rPr>
        <w:t>PLIKTER SOM GJELDER OPPDRAGSGIVER OG LEVERANDØR</w:t>
      </w:r>
      <w:bookmarkEnd w:id="19"/>
    </w:p>
    <w:p w14:paraId="286869D1" w14:textId="77777777" w:rsidR="00D568F3" w:rsidRDefault="00D568F3" w:rsidP="00D568F3">
      <w:pPr>
        <w:rPr>
          <w:lang w:val="nb-NO"/>
        </w:rPr>
      </w:pPr>
    </w:p>
    <w:p w14:paraId="1516E918" w14:textId="77777777" w:rsidR="00D568F3" w:rsidRDefault="00D568F3" w:rsidP="00D568F3">
      <w:pPr>
        <w:pStyle w:val="Heading2"/>
        <w:tabs>
          <w:tab w:val="left" w:pos="851"/>
        </w:tabs>
        <w:ind w:left="851" w:hanging="851"/>
        <w:rPr>
          <w:lang w:val="nb-NO"/>
        </w:rPr>
      </w:pPr>
      <w:bookmarkStart w:id="20" w:name="_Toc177045847"/>
      <w:r w:rsidRPr="00D568F3">
        <w:rPr>
          <w:lang w:val="nb-NO"/>
        </w:rPr>
        <w:t>Samarbeid</w:t>
      </w:r>
      <w:bookmarkEnd w:id="20"/>
    </w:p>
    <w:p w14:paraId="75B98DF1" w14:textId="77777777" w:rsidR="00D568F3" w:rsidRPr="00D568F3" w:rsidRDefault="00D568F3" w:rsidP="00D568F3">
      <w:pPr>
        <w:rPr>
          <w:lang w:val="nb-NO"/>
        </w:rPr>
      </w:pPr>
    </w:p>
    <w:p w14:paraId="1438D96C" w14:textId="3B32C7E1" w:rsidR="00D568F3" w:rsidRDefault="00D568F3" w:rsidP="00D568F3">
      <w:pPr>
        <w:jc w:val="both"/>
        <w:rPr>
          <w:lang w:val="nb-NO"/>
        </w:rPr>
      </w:pPr>
      <w:r w:rsidRPr="00D568F3">
        <w:rPr>
          <w:lang w:val="nb-NO"/>
        </w:rPr>
        <w:t>Hver av partene skal utnevne en representant for oppfølging av rammeavtalen. Representanten skal være kontaktpunktet for alle henvendelser knyttet til avtalen. Partene skal informere hverandre om eventuell utskifting av representanten.</w:t>
      </w:r>
    </w:p>
    <w:p w14:paraId="52E1A805" w14:textId="77777777" w:rsidR="00D568F3" w:rsidRPr="00D568F3" w:rsidRDefault="00D568F3" w:rsidP="00D568F3">
      <w:pPr>
        <w:jc w:val="both"/>
        <w:rPr>
          <w:lang w:val="nb-NO"/>
        </w:rPr>
      </w:pPr>
    </w:p>
    <w:p w14:paraId="674105C2" w14:textId="77777777" w:rsidR="00D568F3" w:rsidRDefault="00D568F3" w:rsidP="00D568F3">
      <w:pPr>
        <w:jc w:val="both"/>
        <w:rPr>
          <w:lang w:val="nb-NO"/>
        </w:rPr>
      </w:pPr>
      <w:r w:rsidRPr="00D568F3">
        <w:rPr>
          <w:lang w:val="nb-NO"/>
        </w:rPr>
        <w:t>Partene skal lojalt samarbeide og medvirke til rammeavtalens gjennomføring.</w:t>
      </w:r>
      <w:r>
        <w:rPr>
          <w:lang w:val="nb-NO"/>
        </w:rPr>
        <w:t xml:space="preserve"> </w:t>
      </w:r>
      <w:r w:rsidRPr="00D568F3">
        <w:rPr>
          <w:lang w:val="nb-NO"/>
        </w:rPr>
        <w:t>Henvendelser fra den annen part skal besvares uten ugrunnet opphold.</w:t>
      </w:r>
      <w:r>
        <w:rPr>
          <w:lang w:val="nb-NO"/>
        </w:rPr>
        <w:t xml:space="preserve"> </w:t>
      </w:r>
    </w:p>
    <w:p w14:paraId="0130718F" w14:textId="77777777" w:rsidR="00D568F3" w:rsidRDefault="00D568F3" w:rsidP="00D568F3">
      <w:pPr>
        <w:jc w:val="both"/>
        <w:rPr>
          <w:lang w:val="nb-NO"/>
        </w:rPr>
      </w:pPr>
    </w:p>
    <w:p w14:paraId="2C36CF27" w14:textId="36121B16" w:rsidR="00D568F3" w:rsidRDefault="00D568F3" w:rsidP="00D568F3">
      <w:pPr>
        <w:jc w:val="both"/>
        <w:rPr>
          <w:lang w:val="nb-NO"/>
        </w:rPr>
      </w:pPr>
      <w:r w:rsidRPr="00D568F3">
        <w:rPr>
          <w:lang w:val="nb-NO"/>
        </w:rPr>
        <w:t>Partene skal uten ugrunnet opphold varsle hverandre om forhold de forstår eller bør forstå kan få betydning for rammeavtalens gjennomføring.</w:t>
      </w:r>
    </w:p>
    <w:p w14:paraId="48D46D69" w14:textId="77777777" w:rsidR="00D568F3" w:rsidRPr="00D568F3" w:rsidRDefault="00D568F3" w:rsidP="00D568F3">
      <w:pPr>
        <w:jc w:val="both"/>
        <w:rPr>
          <w:lang w:val="nb-NO"/>
        </w:rPr>
      </w:pPr>
    </w:p>
    <w:p w14:paraId="0E9F2F1C" w14:textId="0D02CE5B" w:rsidR="00D568F3" w:rsidRPr="00D568F3" w:rsidRDefault="00D568F3" w:rsidP="00D568F3">
      <w:pPr>
        <w:jc w:val="both"/>
        <w:rPr>
          <w:lang w:val="nb-NO"/>
        </w:rPr>
      </w:pPr>
      <w:r w:rsidRPr="00D568F3">
        <w:rPr>
          <w:lang w:val="nb-NO"/>
        </w:rPr>
        <w:t>Ved opphør av rammeavtalen, uavhengig av årsaken, plikter Leverandøren å bidra til smidig overgang til eventuell ny leverandør. Dette gjelder ikke dersom rammeavtalen er hevet som følge av Oppdragsgivers mislighold eller forventede mislighold av</w:t>
      </w:r>
      <w:r>
        <w:rPr>
          <w:lang w:val="nb-NO"/>
        </w:rPr>
        <w:t xml:space="preserve"> </w:t>
      </w:r>
      <w:r w:rsidRPr="00D568F3">
        <w:rPr>
          <w:lang w:val="nb-NO"/>
        </w:rPr>
        <w:t>rammeavtalen.</w:t>
      </w:r>
    </w:p>
    <w:p w14:paraId="5A4FB7F4" w14:textId="77777777" w:rsidR="00D568F3" w:rsidRDefault="00D568F3" w:rsidP="00D568F3">
      <w:pPr>
        <w:rPr>
          <w:lang w:val="nb-NO"/>
        </w:rPr>
      </w:pPr>
    </w:p>
    <w:p w14:paraId="0BDF0158" w14:textId="74226281" w:rsidR="00D568F3" w:rsidRDefault="00D568F3" w:rsidP="00D568F3">
      <w:pPr>
        <w:pStyle w:val="Heading2"/>
        <w:tabs>
          <w:tab w:val="left" w:pos="851"/>
        </w:tabs>
        <w:ind w:left="851" w:hanging="851"/>
        <w:rPr>
          <w:lang w:val="nb-NO"/>
        </w:rPr>
      </w:pPr>
      <w:bookmarkStart w:id="21" w:name="_Toc177045848"/>
      <w:r w:rsidRPr="00D568F3">
        <w:rPr>
          <w:lang w:val="nb-NO"/>
        </w:rPr>
        <w:t>Samfunnsansvar</w:t>
      </w:r>
      <w:bookmarkEnd w:id="21"/>
    </w:p>
    <w:p w14:paraId="6DD71E2F" w14:textId="77777777" w:rsidR="00D568F3" w:rsidRPr="00D568F3" w:rsidRDefault="00D568F3" w:rsidP="00D568F3">
      <w:pPr>
        <w:rPr>
          <w:lang w:val="nb-NO"/>
        </w:rPr>
      </w:pPr>
    </w:p>
    <w:p w14:paraId="05433AFB" w14:textId="5908FC82" w:rsidR="00D568F3" w:rsidRDefault="00D568F3" w:rsidP="00D568F3">
      <w:pPr>
        <w:pStyle w:val="Heading3"/>
      </w:pPr>
      <w:bookmarkStart w:id="22" w:name="_Toc177045849"/>
      <w:r w:rsidRPr="00D568F3">
        <w:lastRenderedPageBreak/>
        <w:t>Generelt</w:t>
      </w:r>
      <w:bookmarkEnd w:id="22"/>
      <w:r w:rsidRPr="00D568F3">
        <w:t xml:space="preserve"> </w:t>
      </w:r>
    </w:p>
    <w:p w14:paraId="7B301E5C" w14:textId="788CECD3" w:rsidR="00D568F3" w:rsidRDefault="00D568F3" w:rsidP="00D568F3">
      <w:pPr>
        <w:jc w:val="both"/>
        <w:rPr>
          <w:lang w:val="nb-NO"/>
        </w:rPr>
      </w:pPr>
      <w:r w:rsidRPr="00D568F3">
        <w:rPr>
          <w:lang w:val="nb-NO"/>
        </w:rPr>
        <w:t>Oppdragsgiver og Leverandøren skal utvise samfunnsansvar i gjennomføringen av</w:t>
      </w:r>
      <w:r>
        <w:rPr>
          <w:lang w:val="nb-NO"/>
        </w:rPr>
        <w:t xml:space="preserve"> </w:t>
      </w:r>
      <w:r w:rsidRPr="00D568F3">
        <w:rPr>
          <w:lang w:val="nb-NO"/>
        </w:rPr>
        <w:t>avtalen, både hva gjelder miljø, klima, lønns- og arbeidsvilkår og etisk handel, jf. bilag til avtalen.</w:t>
      </w:r>
    </w:p>
    <w:p w14:paraId="5BB8D7C2" w14:textId="77777777" w:rsidR="00D568F3" w:rsidRPr="00D568F3" w:rsidRDefault="00D568F3" w:rsidP="00D568F3">
      <w:pPr>
        <w:rPr>
          <w:lang w:val="nb-NO"/>
        </w:rPr>
      </w:pPr>
    </w:p>
    <w:p w14:paraId="0009AF07" w14:textId="5485DBE7" w:rsidR="00D568F3" w:rsidRPr="00D568F3" w:rsidRDefault="00D568F3" w:rsidP="00D568F3">
      <w:pPr>
        <w:pStyle w:val="Heading3"/>
        <w:ind w:left="907" w:hanging="907"/>
      </w:pPr>
      <w:bookmarkStart w:id="23" w:name="_Toc177045850"/>
      <w:r w:rsidRPr="00D568F3">
        <w:t>Miljø</w:t>
      </w:r>
      <w:bookmarkEnd w:id="23"/>
    </w:p>
    <w:p w14:paraId="223785FD" w14:textId="59BE2488" w:rsidR="00D568F3" w:rsidRDefault="00D568F3" w:rsidP="00D568F3">
      <w:pPr>
        <w:jc w:val="both"/>
        <w:rPr>
          <w:lang w:val="nb-NO"/>
        </w:rPr>
      </w:pPr>
      <w:r w:rsidRPr="00D568F3">
        <w:rPr>
          <w:lang w:val="nb-NO"/>
        </w:rPr>
        <w:t>Oppdragsgiver ønsker å drive virksomheten med minst mulig miljøbelastning.</w:t>
      </w:r>
      <w:r>
        <w:rPr>
          <w:lang w:val="nb-NO"/>
        </w:rPr>
        <w:t xml:space="preserve"> </w:t>
      </w:r>
      <w:r w:rsidRPr="00D568F3">
        <w:rPr>
          <w:lang w:val="nb-NO"/>
        </w:rPr>
        <w:t>Leverandøren plikter derfor å oppfylle avtalen på en miljøvennlig måte og fremme</w:t>
      </w:r>
      <w:r>
        <w:rPr>
          <w:lang w:val="nb-NO"/>
        </w:rPr>
        <w:t xml:space="preserve"> </w:t>
      </w:r>
      <w:r w:rsidRPr="00D568F3">
        <w:rPr>
          <w:lang w:val="nb-NO"/>
        </w:rPr>
        <w:t>klimavennlige løsninger der det er mulig og hensiktsmessig, inkludert ved valg av materiell, transportløsninger, avfallsminimering og gjenvinningsløsninger.</w:t>
      </w:r>
    </w:p>
    <w:p w14:paraId="23BB0BBD" w14:textId="77777777" w:rsidR="00D568F3" w:rsidRPr="00D568F3" w:rsidRDefault="00D568F3" w:rsidP="00D568F3">
      <w:pPr>
        <w:rPr>
          <w:lang w:val="nb-NO"/>
        </w:rPr>
      </w:pPr>
    </w:p>
    <w:p w14:paraId="471BF6ED" w14:textId="55B37961" w:rsidR="00D568F3" w:rsidRPr="00D568F3" w:rsidRDefault="00D568F3" w:rsidP="00D568F3">
      <w:pPr>
        <w:pStyle w:val="Heading3"/>
        <w:ind w:left="907" w:hanging="907"/>
      </w:pPr>
      <w:bookmarkStart w:id="24" w:name="_Toc177045851"/>
      <w:r w:rsidRPr="00D568F3">
        <w:t>Lønns- og arbeidsvilkår i Norge</w:t>
      </w:r>
      <w:bookmarkEnd w:id="24"/>
    </w:p>
    <w:p w14:paraId="2CE0FA5B" w14:textId="67E5E421" w:rsidR="00D568F3" w:rsidRDefault="00D568F3" w:rsidP="00D568F3">
      <w:pPr>
        <w:jc w:val="both"/>
        <w:rPr>
          <w:lang w:val="nb-NO"/>
        </w:rPr>
      </w:pPr>
      <w:r w:rsidRPr="00D568F3">
        <w:rPr>
          <w:lang w:val="nb-NO"/>
        </w:rPr>
        <w:t>Leverandøren har ansvar for at egne ansatte og ansatte hos underleverandører (inkludert innleide), som direkte medvirker til å oppfylle avtalen, har lønns- og</w:t>
      </w:r>
      <w:r>
        <w:rPr>
          <w:lang w:val="nb-NO"/>
        </w:rPr>
        <w:t xml:space="preserve"> </w:t>
      </w:r>
      <w:r w:rsidRPr="00D568F3">
        <w:rPr>
          <w:lang w:val="nb-NO"/>
        </w:rPr>
        <w:t>arbeidsvilkår i henhold til norsk lovverk, herunder lov 04. juni 1993 nr. 58 om allmenngjøring av tariffavtaler m.v. (allmenngjøringsloven) og forskrift om lønns- og arbeidsvilkår i offentlige kontrakter av 8. februar 2008 der denne kommer til anvendelse.</w:t>
      </w:r>
    </w:p>
    <w:p w14:paraId="01706D76" w14:textId="77777777" w:rsidR="00D568F3" w:rsidRDefault="00D568F3" w:rsidP="00D568F3">
      <w:pPr>
        <w:jc w:val="both"/>
        <w:rPr>
          <w:lang w:val="nb-NO"/>
        </w:rPr>
      </w:pPr>
    </w:p>
    <w:p w14:paraId="6DDE2016" w14:textId="7A56785C" w:rsidR="00D568F3" w:rsidRDefault="00D568F3" w:rsidP="00D568F3">
      <w:pPr>
        <w:jc w:val="both"/>
        <w:rPr>
          <w:lang w:val="nb-NO"/>
        </w:rPr>
      </w:pPr>
      <w:r w:rsidRPr="00D568F3">
        <w:rPr>
          <w:lang w:val="nb-NO"/>
        </w:rPr>
        <w:t>I disse tilfeller plikter Leverandøren på forespørsel å dokumentere lønns- og arbeidsvilkårene for egne ansatte og ansatte hos eventuelle underleverandører (herunder innleide). Opplysningene skal</w:t>
      </w:r>
      <w:r>
        <w:rPr>
          <w:lang w:val="nb-NO"/>
        </w:rPr>
        <w:t xml:space="preserve"> </w:t>
      </w:r>
      <w:r w:rsidRPr="00D568F3">
        <w:rPr>
          <w:lang w:val="nb-NO"/>
        </w:rPr>
        <w:t>dokumenteres ved blant annet kopi av arbeidsavtale, lønnsslipp, timelister og arbeidsgiverens bankutskrift.</w:t>
      </w:r>
    </w:p>
    <w:p w14:paraId="58913BB3" w14:textId="77777777" w:rsidR="00D568F3" w:rsidRDefault="00D568F3" w:rsidP="00D568F3">
      <w:pPr>
        <w:jc w:val="both"/>
        <w:rPr>
          <w:lang w:val="nb-NO"/>
        </w:rPr>
      </w:pPr>
    </w:p>
    <w:p w14:paraId="234B8A1B" w14:textId="6838EB61" w:rsidR="00D568F3" w:rsidRPr="009C3663" w:rsidRDefault="009C3663" w:rsidP="009C3663">
      <w:pPr>
        <w:pStyle w:val="Heading3"/>
        <w:ind w:left="907" w:hanging="907"/>
      </w:pPr>
      <w:bookmarkStart w:id="25" w:name="_Toc177045852"/>
      <w:r w:rsidRPr="009C3663">
        <w:t>Etisk handel</w:t>
      </w:r>
      <w:bookmarkEnd w:id="25"/>
    </w:p>
    <w:p w14:paraId="384E0F1E" w14:textId="668CD8F1" w:rsidR="009C3663" w:rsidRDefault="009C3663" w:rsidP="00D568F3">
      <w:pPr>
        <w:jc w:val="both"/>
        <w:rPr>
          <w:lang w:val="nb-NO"/>
        </w:rPr>
      </w:pPr>
      <w:r w:rsidRPr="009C3663">
        <w:rPr>
          <w:lang w:val="nb-NO"/>
        </w:rPr>
        <w:t>Varer som leveres til Oppdragsgiver skal være fremstilt under forhold som er forenlige med krav i sentrale FN-konvensjoner, ILO-konvensjoner og nasjonal arbeidslovgivning på produksjonsstedet. Leverandøren skal følge de åtte grunnleggende ILO-konvensjonene og arbeide med å forsikre at leverandørens underleverandører innfrir konvensjonenes krav. Dersom det oppdages brudd på ovennevnte konvensjoner, skal Leverandøren iverksette tiltak for å sikre oppfyllelse av kravene, eller at samarbeid med aktuelle underleverandører avsluttes.</w:t>
      </w:r>
    </w:p>
    <w:p w14:paraId="454AF6CD" w14:textId="77777777" w:rsidR="009C3663" w:rsidRDefault="009C3663" w:rsidP="00D568F3">
      <w:pPr>
        <w:jc w:val="both"/>
        <w:rPr>
          <w:lang w:val="nb-NO"/>
        </w:rPr>
      </w:pPr>
    </w:p>
    <w:p w14:paraId="26082BD9" w14:textId="77777777" w:rsidR="009C3663" w:rsidRDefault="009C3663" w:rsidP="009C3663">
      <w:pPr>
        <w:pStyle w:val="Heading2"/>
        <w:tabs>
          <w:tab w:val="left" w:pos="851"/>
        </w:tabs>
        <w:ind w:left="851" w:hanging="851"/>
        <w:rPr>
          <w:lang w:val="nb-NO"/>
        </w:rPr>
      </w:pPr>
      <w:bookmarkStart w:id="26" w:name="_Toc177045853"/>
      <w:r w:rsidRPr="009C3663">
        <w:rPr>
          <w:lang w:val="nb-NO"/>
        </w:rPr>
        <w:t>Personopplysninger og informasjonssikkerhet</w:t>
      </w:r>
      <w:bookmarkEnd w:id="26"/>
      <w:r w:rsidRPr="009C3663">
        <w:rPr>
          <w:lang w:val="nb-NO"/>
        </w:rPr>
        <w:t xml:space="preserve"> </w:t>
      </w:r>
    </w:p>
    <w:p w14:paraId="3AD5A173" w14:textId="4625750C" w:rsidR="009C3663" w:rsidRPr="000907CE" w:rsidRDefault="009C3663" w:rsidP="00D568F3">
      <w:pPr>
        <w:jc w:val="both"/>
        <w:rPr>
          <w:lang w:val="nb-NO"/>
        </w:rPr>
      </w:pPr>
      <w:r w:rsidRPr="009C3663">
        <w:rPr>
          <w:lang w:val="nb-NO"/>
        </w:rPr>
        <w:t xml:space="preserve">Behandler Leverandøren personopplysninger på vegne av Oppdragsgiver, plikter </w:t>
      </w:r>
      <w:r w:rsidRPr="000907CE">
        <w:rPr>
          <w:lang w:val="nb-NO"/>
        </w:rPr>
        <w:t>Oppdragsgiver og Leverandør å inngå en databehandleravtale i samsvar med personopplysningsloven og eventuell sektorspesifikk personvernlovgiving som er relevant for Oppdragsgivers virksomhet. Det samme gjelder for personopplysninger som Leverandøren henter inn fra andre kilder enn Oppdragsgiver. Databehandleravtale må være inngått før behandlingen av personopplysninger påbegynnes.</w:t>
      </w:r>
    </w:p>
    <w:p w14:paraId="7A8FFAA8" w14:textId="77777777" w:rsidR="009C3663" w:rsidRDefault="009C3663" w:rsidP="00D568F3">
      <w:pPr>
        <w:jc w:val="both"/>
      </w:pPr>
    </w:p>
    <w:p w14:paraId="0725437D" w14:textId="77777777" w:rsidR="009C3663" w:rsidRDefault="009C3663" w:rsidP="009C3663">
      <w:pPr>
        <w:pStyle w:val="Heading2"/>
        <w:tabs>
          <w:tab w:val="left" w:pos="851"/>
        </w:tabs>
        <w:ind w:left="851" w:hanging="851"/>
        <w:rPr>
          <w:lang w:val="nb-NO"/>
        </w:rPr>
      </w:pPr>
      <w:bookmarkStart w:id="27" w:name="_Toc177045854"/>
      <w:r w:rsidRPr="009C3663">
        <w:rPr>
          <w:lang w:val="nb-NO"/>
        </w:rPr>
        <w:t>Taushetsplikt</w:t>
      </w:r>
      <w:bookmarkEnd w:id="27"/>
      <w:r w:rsidRPr="009C3663">
        <w:rPr>
          <w:lang w:val="nb-NO"/>
        </w:rPr>
        <w:t xml:space="preserve"> </w:t>
      </w:r>
    </w:p>
    <w:p w14:paraId="64C0E3E6" w14:textId="77777777" w:rsidR="009C3663" w:rsidRDefault="009C3663" w:rsidP="00D568F3">
      <w:pPr>
        <w:jc w:val="both"/>
        <w:rPr>
          <w:lang w:val="nb-NO"/>
        </w:rPr>
      </w:pPr>
      <w:r w:rsidRPr="009C3663">
        <w:rPr>
          <w:lang w:val="nb-NO"/>
        </w:rPr>
        <w:t xml:space="preserve">Partene har taushetsplikt om opplysninger de mottar eller på annen måte blir kjent med om den annen parts forretningsmessige eller personlige forhold, så fremt disse ikke er offentlig kjent. </w:t>
      </w:r>
    </w:p>
    <w:p w14:paraId="620DD458" w14:textId="77777777" w:rsidR="009C3663" w:rsidRDefault="009C3663" w:rsidP="00D568F3">
      <w:pPr>
        <w:jc w:val="both"/>
        <w:rPr>
          <w:lang w:val="nb-NO"/>
        </w:rPr>
      </w:pPr>
    </w:p>
    <w:p w14:paraId="31397A25" w14:textId="77777777" w:rsidR="009C3663" w:rsidRDefault="009C3663" w:rsidP="00D568F3">
      <w:pPr>
        <w:jc w:val="both"/>
        <w:rPr>
          <w:lang w:val="nb-NO"/>
        </w:rPr>
      </w:pPr>
      <w:r w:rsidRPr="009C3663">
        <w:rPr>
          <w:lang w:val="nb-NO"/>
        </w:rPr>
        <w:t xml:space="preserve">Leverandøren kan bare overføre taushetsbelagt informasjon til underleverandører og tredjeparter i den utstrekning dette er nødvendig for gjennomføring av rammeavtalen, forutsatt at disse pålegges plikt til konfidensialitet tilsvarende dette punktet. </w:t>
      </w:r>
    </w:p>
    <w:p w14:paraId="46A0DAB5" w14:textId="77777777" w:rsidR="009C3663" w:rsidRDefault="009C3663" w:rsidP="00D568F3">
      <w:pPr>
        <w:jc w:val="both"/>
        <w:rPr>
          <w:lang w:val="nb-NO"/>
        </w:rPr>
      </w:pPr>
    </w:p>
    <w:p w14:paraId="4412A9EC" w14:textId="77777777" w:rsidR="009C3663" w:rsidRDefault="009C3663" w:rsidP="00D568F3">
      <w:pPr>
        <w:jc w:val="both"/>
        <w:rPr>
          <w:lang w:val="nb-NO"/>
        </w:rPr>
      </w:pPr>
      <w:r w:rsidRPr="009C3663">
        <w:rPr>
          <w:lang w:val="nb-NO"/>
        </w:rPr>
        <w:lastRenderedPageBreak/>
        <w:t xml:space="preserve">Siden Oppdragsgiver er en offentlig virksomhet, er taushetsplikt etter denne bestemmelsen ikke mer omfattende enn det som følger av lov 10. februar 1967 om behandlingsmåten i forvaltningssaker (forvaltningsloven) eller tilsvarende sektorspesifikk regulering. </w:t>
      </w:r>
    </w:p>
    <w:p w14:paraId="7675AB77" w14:textId="77777777" w:rsidR="009C3663" w:rsidRDefault="009C3663" w:rsidP="00D568F3">
      <w:pPr>
        <w:jc w:val="both"/>
        <w:rPr>
          <w:lang w:val="nb-NO"/>
        </w:rPr>
      </w:pPr>
    </w:p>
    <w:p w14:paraId="7DF32AB1" w14:textId="77777777" w:rsidR="009C3663" w:rsidRDefault="009C3663" w:rsidP="00D568F3">
      <w:pPr>
        <w:jc w:val="both"/>
        <w:rPr>
          <w:lang w:val="nb-NO"/>
        </w:rPr>
      </w:pPr>
      <w:r w:rsidRPr="009C3663">
        <w:rPr>
          <w:lang w:val="nb-NO"/>
        </w:rPr>
        <w:t xml:space="preserve">Taushetsplikt etter denne bestemmelsen er videre ikke til hinder for utlevering av informasjon som kreves fremlagt i henhold til lov eller forskrift, herunder offentlighet og innsynsrett som følger av lov 19. mai 2006 nr. 16 om rett til innsyn i dokument i offentleg verksemd (offentleglova). Om mulig skal den annen Part varsles før slik informasjon gis. </w:t>
      </w:r>
    </w:p>
    <w:p w14:paraId="143A069D" w14:textId="77777777" w:rsidR="009C3663" w:rsidRDefault="009C3663" w:rsidP="00D568F3">
      <w:pPr>
        <w:jc w:val="both"/>
        <w:rPr>
          <w:lang w:val="nb-NO"/>
        </w:rPr>
      </w:pPr>
    </w:p>
    <w:p w14:paraId="0B2FAC43" w14:textId="77777777" w:rsidR="009C3663" w:rsidRDefault="009C3663" w:rsidP="00D568F3">
      <w:pPr>
        <w:jc w:val="both"/>
        <w:rPr>
          <w:lang w:val="nb-NO"/>
        </w:rPr>
      </w:pPr>
      <w:r w:rsidRPr="009C3663">
        <w:rPr>
          <w:lang w:val="nb-NO"/>
        </w:rPr>
        <w:t xml:space="preserve">Taushetsplikten gjelder også etter at rammeavtalen er opphørt. Ansatte eller andre som fratrer sin tjeneste hos en av partene, skal pålegges taushetsplikt også etter fratredelsen om forhold som nevnt ovenfor. Taushetsplikten opphører 5 (fem) år etter at rammeavtalen er avsluttet, med mindre annet følger av lov eller forskrift. </w:t>
      </w:r>
    </w:p>
    <w:p w14:paraId="23EEF5AF" w14:textId="77777777" w:rsidR="009C3663" w:rsidRDefault="009C3663" w:rsidP="00D568F3">
      <w:pPr>
        <w:jc w:val="both"/>
        <w:rPr>
          <w:lang w:val="nb-NO"/>
        </w:rPr>
      </w:pPr>
    </w:p>
    <w:p w14:paraId="2FE90AFD" w14:textId="3EF04E0C" w:rsidR="009C3663" w:rsidRDefault="009C3663" w:rsidP="00D568F3">
      <w:pPr>
        <w:jc w:val="both"/>
        <w:rPr>
          <w:lang w:val="nb-NO"/>
        </w:rPr>
      </w:pPr>
      <w:r w:rsidRPr="009C3663">
        <w:rPr>
          <w:lang w:val="nb-NO"/>
        </w:rPr>
        <w:t>Taushetsplikt er ellers regulert i den enkelte tildelingsavtale og i relevant lov eller forskrift.</w:t>
      </w:r>
    </w:p>
    <w:p w14:paraId="2BC93B6E" w14:textId="77777777" w:rsidR="009C3663" w:rsidRDefault="009C3663" w:rsidP="00D568F3">
      <w:pPr>
        <w:jc w:val="both"/>
        <w:rPr>
          <w:lang w:val="nb-NO"/>
        </w:rPr>
      </w:pPr>
    </w:p>
    <w:p w14:paraId="451F883B" w14:textId="4EEA653B" w:rsidR="009C3663" w:rsidRPr="000907CE" w:rsidRDefault="009C3663" w:rsidP="000907CE">
      <w:pPr>
        <w:pStyle w:val="Heading1"/>
        <w:tabs>
          <w:tab w:val="left" w:pos="851"/>
        </w:tabs>
        <w:ind w:left="851" w:hanging="851"/>
        <w:rPr>
          <w:caps/>
          <w:lang w:val="nb-NO"/>
        </w:rPr>
      </w:pPr>
      <w:bookmarkStart w:id="28" w:name="_Toc177045855"/>
      <w:r w:rsidRPr="000907CE">
        <w:rPr>
          <w:caps/>
          <w:lang w:val="nb-NO"/>
        </w:rPr>
        <w:t>MISLIGHOLD</w:t>
      </w:r>
      <w:bookmarkEnd w:id="28"/>
    </w:p>
    <w:p w14:paraId="5E07B667" w14:textId="77777777" w:rsidR="000907CE" w:rsidRDefault="000907CE" w:rsidP="000907CE">
      <w:pPr>
        <w:pStyle w:val="Heading2"/>
        <w:tabs>
          <w:tab w:val="left" w:pos="851"/>
        </w:tabs>
        <w:ind w:left="851" w:hanging="851"/>
        <w:rPr>
          <w:lang w:val="nb-NO"/>
        </w:rPr>
      </w:pPr>
      <w:bookmarkStart w:id="29" w:name="_Toc177045856"/>
      <w:r w:rsidRPr="000907CE">
        <w:rPr>
          <w:lang w:val="nb-NO"/>
        </w:rPr>
        <w:t>Mislighold av rammeavtalen</w:t>
      </w:r>
      <w:bookmarkEnd w:id="29"/>
      <w:r w:rsidRPr="000907CE">
        <w:rPr>
          <w:lang w:val="nb-NO"/>
        </w:rPr>
        <w:t xml:space="preserve"> </w:t>
      </w:r>
    </w:p>
    <w:p w14:paraId="7B05EDF3" w14:textId="77777777" w:rsidR="000907CE" w:rsidRDefault="000907CE" w:rsidP="00D568F3">
      <w:pPr>
        <w:jc w:val="both"/>
        <w:rPr>
          <w:lang w:val="nb-NO"/>
        </w:rPr>
      </w:pPr>
    </w:p>
    <w:p w14:paraId="0B0F041E" w14:textId="42FFA2C4" w:rsidR="009C3663" w:rsidRDefault="000907CE" w:rsidP="00D568F3">
      <w:pPr>
        <w:jc w:val="both"/>
        <w:rPr>
          <w:lang w:val="nb-NO"/>
        </w:rPr>
      </w:pPr>
      <w:r w:rsidRPr="000907CE">
        <w:rPr>
          <w:lang w:val="nb-NO"/>
        </w:rPr>
        <w:t>Mislighold av rammeavtalen håndteres i henhold til alminnelige kontraktsrettslige</w:t>
      </w:r>
      <w:r>
        <w:rPr>
          <w:lang w:val="nb-NO"/>
        </w:rPr>
        <w:t xml:space="preserve"> </w:t>
      </w:r>
      <w:r w:rsidRPr="000907CE">
        <w:rPr>
          <w:lang w:val="nb-NO"/>
        </w:rPr>
        <w:t>prinsipper.</w:t>
      </w:r>
    </w:p>
    <w:p w14:paraId="7330C763" w14:textId="77777777" w:rsidR="000907CE" w:rsidRDefault="000907CE" w:rsidP="00D568F3">
      <w:pPr>
        <w:jc w:val="both"/>
        <w:rPr>
          <w:lang w:val="nb-NO"/>
        </w:rPr>
      </w:pPr>
    </w:p>
    <w:p w14:paraId="64F6F741" w14:textId="77777777" w:rsidR="000907CE" w:rsidRDefault="000907CE" w:rsidP="000907CE">
      <w:pPr>
        <w:pStyle w:val="Heading2"/>
        <w:tabs>
          <w:tab w:val="left" w:pos="851"/>
        </w:tabs>
        <w:ind w:left="851" w:hanging="851"/>
        <w:rPr>
          <w:lang w:val="nb-NO"/>
        </w:rPr>
      </w:pPr>
      <w:bookmarkStart w:id="30" w:name="_Toc177045857"/>
      <w:r w:rsidRPr="000907CE">
        <w:rPr>
          <w:lang w:val="nb-NO"/>
        </w:rPr>
        <w:t>Særlig om erstatning</w:t>
      </w:r>
      <w:bookmarkEnd w:id="30"/>
      <w:r w:rsidRPr="000907CE">
        <w:rPr>
          <w:lang w:val="nb-NO"/>
        </w:rPr>
        <w:t xml:space="preserve"> </w:t>
      </w:r>
    </w:p>
    <w:p w14:paraId="307E7820" w14:textId="77777777" w:rsidR="000907CE" w:rsidRDefault="000907CE" w:rsidP="00D568F3">
      <w:pPr>
        <w:jc w:val="both"/>
        <w:rPr>
          <w:lang w:val="nb-NO"/>
        </w:rPr>
      </w:pPr>
    </w:p>
    <w:p w14:paraId="7E074223" w14:textId="77777777" w:rsidR="000907CE" w:rsidRDefault="000907CE" w:rsidP="00D568F3">
      <w:pPr>
        <w:jc w:val="both"/>
        <w:rPr>
          <w:lang w:val="nb-NO"/>
        </w:rPr>
      </w:pPr>
      <w:r w:rsidRPr="000907CE">
        <w:rPr>
          <w:lang w:val="nb-NO"/>
        </w:rPr>
        <w:t xml:space="preserve">Erstatning for indirekte tap kan ikke kreves. Indirekte tap omfatter, men er ikke begrenset til, tapt fortjeneste av enhver art, tapte besparelser, tap av data og krav fra tredjeparter. </w:t>
      </w:r>
    </w:p>
    <w:p w14:paraId="347700D0" w14:textId="77777777" w:rsidR="000907CE" w:rsidRDefault="000907CE" w:rsidP="00D568F3">
      <w:pPr>
        <w:jc w:val="both"/>
        <w:rPr>
          <w:lang w:val="nb-NO"/>
        </w:rPr>
      </w:pPr>
    </w:p>
    <w:p w14:paraId="012B9764" w14:textId="77813FBC" w:rsidR="000907CE" w:rsidRDefault="000907CE" w:rsidP="00D568F3">
      <w:pPr>
        <w:jc w:val="both"/>
        <w:rPr>
          <w:lang w:val="nb-NO"/>
        </w:rPr>
      </w:pPr>
      <w:r w:rsidRPr="000907CE">
        <w:rPr>
          <w:lang w:val="nb-NO"/>
        </w:rPr>
        <w:t>Ved heving av rammeavtalen, kan den som hever avtalen kreve erstattet merutgifter som oppstår ved levering av de varer og/eller tjenester som omfattes av avtalen, fra hevingstidspunktet til det tidspunktet den som hever, tidligst kunne brakt avtalen til opphør.</w:t>
      </w:r>
    </w:p>
    <w:p w14:paraId="7CEBE213" w14:textId="77777777" w:rsidR="000907CE" w:rsidRDefault="000907CE" w:rsidP="00D568F3">
      <w:pPr>
        <w:jc w:val="both"/>
        <w:rPr>
          <w:lang w:val="nb-NO"/>
        </w:rPr>
      </w:pPr>
    </w:p>
    <w:p w14:paraId="220EB075" w14:textId="0F1A0A60" w:rsidR="000907CE" w:rsidRPr="000907CE" w:rsidRDefault="000907CE" w:rsidP="000907CE">
      <w:pPr>
        <w:pStyle w:val="Heading1"/>
        <w:tabs>
          <w:tab w:val="left" w:pos="851"/>
        </w:tabs>
        <w:ind w:left="851" w:hanging="851"/>
        <w:rPr>
          <w:caps/>
          <w:lang w:val="nb-NO"/>
        </w:rPr>
      </w:pPr>
      <w:bookmarkStart w:id="31" w:name="_Toc177045858"/>
      <w:r w:rsidRPr="000907CE">
        <w:rPr>
          <w:caps/>
          <w:lang w:val="nb-NO"/>
        </w:rPr>
        <w:t>ENDRINGER</w:t>
      </w:r>
      <w:bookmarkEnd w:id="31"/>
    </w:p>
    <w:p w14:paraId="10C3B0DC" w14:textId="1A028F39" w:rsidR="000907CE" w:rsidRPr="000907CE" w:rsidRDefault="000907CE" w:rsidP="000907CE">
      <w:pPr>
        <w:jc w:val="both"/>
        <w:rPr>
          <w:lang w:val="nb-NO"/>
        </w:rPr>
      </w:pPr>
      <w:r w:rsidRPr="000907CE">
        <w:rPr>
          <w:lang w:val="nb-NO"/>
        </w:rPr>
        <w:t>Oppdragsgiver har rett til å kreve kvalitetsmessige og/eller kvantitative endringer i</w:t>
      </w:r>
      <w:r>
        <w:rPr>
          <w:lang w:val="nb-NO"/>
        </w:rPr>
        <w:t xml:space="preserve"> </w:t>
      </w:r>
      <w:r w:rsidRPr="000907CE">
        <w:rPr>
          <w:lang w:val="nb-NO"/>
        </w:rPr>
        <w:t xml:space="preserve">avtalen, forutsatt at endringen ligger innenfor hva Partene med rimelig grunn kunne forvente da rammeavtalen ble inngått. </w:t>
      </w:r>
    </w:p>
    <w:p w14:paraId="0DC058D2" w14:textId="77777777" w:rsidR="000907CE" w:rsidRDefault="000907CE" w:rsidP="000907CE">
      <w:pPr>
        <w:jc w:val="both"/>
        <w:rPr>
          <w:lang w:val="nb-NO"/>
        </w:rPr>
      </w:pPr>
    </w:p>
    <w:p w14:paraId="3E64ADD5" w14:textId="3BE2FAE8" w:rsidR="000907CE" w:rsidRDefault="000907CE" w:rsidP="000907CE">
      <w:pPr>
        <w:jc w:val="both"/>
        <w:rPr>
          <w:lang w:val="nb-NO"/>
        </w:rPr>
      </w:pPr>
      <w:r w:rsidRPr="000907CE">
        <w:rPr>
          <w:lang w:val="nb-NO"/>
        </w:rPr>
        <w:t>Endringer av eller tillegg til rammeavtalen skal avtales skriftlig.</w:t>
      </w:r>
    </w:p>
    <w:p w14:paraId="1B5235B4" w14:textId="77777777" w:rsidR="000907CE" w:rsidRPr="000907CE" w:rsidRDefault="000907CE" w:rsidP="000907CE">
      <w:pPr>
        <w:jc w:val="both"/>
        <w:rPr>
          <w:lang w:val="nb-NO"/>
        </w:rPr>
      </w:pPr>
    </w:p>
    <w:p w14:paraId="0287F7B3" w14:textId="0AB41DAD" w:rsidR="000907CE" w:rsidRDefault="000907CE" w:rsidP="000907CE">
      <w:pPr>
        <w:jc w:val="both"/>
        <w:rPr>
          <w:lang w:val="nb-NO"/>
        </w:rPr>
      </w:pPr>
      <w:r w:rsidRPr="000907CE">
        <w:rPr>
          <w:lang w:val="nb-NO"/>
        </w:rPr>
        <w:t>Leverandøren har krav på justering av tidsfrister og vederlag for merarbeid og direkte</w:t>
      </w:r>
      <w:r>
        <w:rPr>
          <w:lang w:val="nb-NO"/>
        </w:rPr>
        <w:t xml:space="preserve"> </w:t>
      </w:r>
      <w:r w:rsidRPr="000907CE">
        <w:rPr>
          <w:lang w:val="nb-NO"/>
        </w:rPr>
        <w:t>kostnader som endringen medfører etter følgende prinsipper:</w:t>
      </w:r>
    </w:p>
    <w:p w14:paraId="37142E11" w14:textId="77777777" w:rsidR="000907CE" w:rsidRDefault="000907CE" w:rsidP="000907CE">
      <w:pPr>
        <w:jc w:val="both"/>
        <w:rPr>
          <w:lang w:val="nb-NO"/>
        </w:rPr>
      </w:pPr>
    </w:p>
    <w:p w14:paraId="14A2265E" w14:textId="5F7F1519" w:rsidR="000907CE" w:rsidRPr="000907CE" w:rsidRDefault="000907CE" w:rsidP="000907CE">
      <w:pPr>
        <w:pStyle w:val="ListParagraph"/>
        <w:numPr>
          <w:ilvl w:val="0"/>
          <w:numId w:val="46"/>
        </w:numPr>
        <w:jc w:val="both"/>
        <w:rPr>
          <w:lang w:val="nb-NO"/>
        </w:rPr>
      </w:pPr>
      <w:r w:rsidRPr="000907CE">
        <w:rPr>
          <w:lang w:val="nb-NO"/>
        </w:rPr>
        <w:t xml:space="preserve">Hvis avtalen inneholder enhetspriser og/eller oppgitte timepriser som passer for endringen, skal disse brukes til å kompensere Leverandøren. Enhetsprisene og/eller timeprisene skal også brukes dersom endringen gjelder ytelser som er relativt lik de ytelser som det er fastsatt enhetspriser/timepriser for i avtalen. </w:t>
      </w:r>
    </w:p>
    <w:p w14:paraId="2E5B6602" w14:textId="77777777" w:rsidR="000907CE" w:rsidRDefault="000907CE" w:rsidP="000907CE">
      <w:pPr>
        <w:jc w:val="both"/>
        <w:rPr>
          <w:lang w:val="nb-NO"/>
        </w:rPr>
      </w:pPr>
    </w:p>
    <w:p w14:paraId="2F9D56DE" w14:textId="6A4C6CC5" w:rsidR="000907CE" w:rsidRDefault="000907CE" w:rsidP="000907CE">
      <w:pPr>
        <w:pStyle w:val="ListParagraph"/>
        <w:numPr>
          <w:ilvl w:val="0"/>
          <w:numId w:val="46"/>
        </w:numPr>
        <w:jc w:val="both"/>
        <w:rPr>
          <w:lang w:val="nb-NO"/>
        </w:rPr>
      </w:pPr>
      <w:r w:rsidRPr="000907CE">
        <w:rPr>
          <w:lang w:val="nb-NO"/>
        </w:rPr>
        <w:t>Hvis det ikke finnes enhetspriser eller timepriser i avtalen som passer, skal endringen kompenseres på grunnlag av det generelle prisnivået i avtalen for ytelser. Dersom det ikke er mulig, skal endringen kompenseres etter markedspris.</w:t>
      </w:r>
    </w:p>
    <w:p w14:paraId="274C4EF1" w14:textId="77777777" w:rsidR="000907CE" w:rsidRPr="000907CE" w:rsidRDefault="000907CE" w:rsidP="000907CE">
      <w:pPr>
        <w:pStyle w:val="ListParagraph"/>
        <w:rPr>
          <w:lang w:val="nb-NO"/>
        </w:rPr>
      </w:pPr>
    </w:p>
    <w:p w14:paraId="3EBE583F" w14:textId="77777777" w:rsidR="000907CE" w:rsidRDefault="000907CE" w:rsidP="000907CE">
      <w:pPr>
        <w:pStyle w:val="ListParagraph"/>
        <w:ind w:left="0"/>
        <w:jc w:val="both"/>
        <w:rPr>
          <w:lang w:val="nb-NO"/>
        </w:rPr>
      </w:pPr>
    </w:p>
    <w:p w14:paraId="19068F8A" w14:textId="7A7A0350" w:rsidR="000907CE" w:rsidRPr="000907CE" w:rsidRDefault="000907CE" w:rsidP="000907CE">
      <w:pPr>
        <w:jc w:val="both"/>
        <w:rPr>
          <w:lang w:val="nb-NO"/>
        </w:rPr>
      </w:pPr>
      <w:r w:rsidRPr="000907CE">
        <w:rPr>
          <w:lang w:val="nb-NO"/>
        </w:rPr>
        <w:t>Dersom endringen medfører besparelser for Leverandøren, skal disse trekkes fra vederlaget på tilsvarende måte.</w:t>
      </w:r>
    </w:p>
    <w:p w14:paraId="72B0D7CA" w14:textId="77777777" w:rsidR="000907CE" w:rsidRDefault="000907CE" w:rsidP="000907CE">
      <w:pPr>
        <w:jc w:val="both"/>
        <w:rPr>
          <w:lang w:val="nb-NO"/>
        </w:rPr>
      </w:pPr>
    </w:p>
    <w:p w14:paraId="1A638AD6" w14:textId="1639FEE4" w:rsidR="000907CE" w:rsidRPr="000907CE" w:rsidRDefault="000907CE" w:rsidP="000907CE">
      <w:pPr>
        <w:jc w:val="both"/>
        <w:rPr>
          <w:lang w:val="nb-NO"/>
        </w:rPr>
      </w:pPr>
      <w:r w:rsidRPr="000907CE">
        <w:rPr>
          <w:lang w:val="nb-NO"/>
        </w:rPr>
        <w:t>Leverandøren skal på eget initiativ, eller etter forespørsel fra Oppdragsgiver, gi et spesifisert tilbud på konsekvensene av endringen for avtaleprisen og fristene i avtalen.</w:t>
      </w:r>
    </w:p>
    <w:p w14:paraId="7CB02E25" w14:textId="77777777" w:rsidR="000907CE" w:rsidRDefault="000907CE" w:rsidP="000907CE">
      <w:pPr>
        <w:jc w:val="both"/>
        <w:rPr>
          <w:lang w:val="nb-NO"/>
        </w:rPr>
      </w:pPr>
    </w:p>
    <w:p w14:paraId="6A50FB0F" w14:textId="51D37409" w:rsidR="000907CE" w:rsidRDefault="000907CE" w:rsidP="000907CE">
      <w:pPr>
        <w:jc w:val="both"/>
        <w:rPr>
          <w:lang w:val="nb-NO"/>
        </w:rPr>
      </w:pPr>
      <w:r w:rsidRPr="000907CE">
        <w:rPr>
          <w:lang w:val="nb-NO"/>
        </w:rPr>
        <w:t>Er Partene uenige om beløpet som skal legges til eller trekkes fra kontraktsprisen eller andre</w:t>
      </w:r>
      <w:r>
        <w:rPr>
          <w:lang w:val="nb-NO"/>
        </w:rPr>
        <w:t xml:space="preserve"> </w:t>
      </w:r>
      <w:r w:rsidRPr="000907CE">
        <w:rPr>
          <w:lang w:val="nb-NO"/>
        </w:rPr>
        <w:t>konsekvenser som følge av endringen, skal Leverandøren likevel iverksette</w:t>
      </w:r>
      <w:r>
        <w:rPr>
          <w:lang w:val="nb-NO"/>
        </w:rPr>
        <w:t xml:space="preserve"> </w:t>
      </w:r>
      <w:r w:rsidRPr="000907CE">
        <w:rPr>
          <w:lang w:val="nb-NO"/>
        </w:rPr>
        <w:t>endringen uten å avvente endelig løsning mellom Partene om konsekvensene.</w:t>
      </w:r>
    </w:p>
    <w:p w14:paraId="15E2AC6D" w14:textId="77777777" w:rsidR="000907CE" w:rsidRDefault="000907CE" w:rsidP="000907CE">
      <w:pPr>
        <w:jc w:val="both"/>
        <w:rPr>
          <w:lang w:val="nb-NO"/>
        </w:rPr>
      </w:pPr>
    </w:p>
    <w:p w14:paraId="2439A9C9" w14:textId="2B5A7F6E" w:rsidR="000907CE" w:rsidRPr="000907CE" w:rsidRDefault="000907CE" w:rsidP="000907CE">
      <w:pPr>
        <w:pStyle w:val="Heading1"/>
        <w:tabs>
          <w:tab w:val="left" w:pos="851"/>
        </w:tabs>
        <w:ind w:left="851" w:hanging="851"/>
        <w:rPr>
          <w:caps/>
          <w:lang w:val="nb-NO"/>
        </w:rPr>
      </w:pPr>
      <w:bookmarkStart w:id="32" w:name="_Toc177045859"/>
      <w:r w:rsidRPr="000907CE">
        <w:rPr>
          <w:caps/>
          <w:lang w:val="nb-NO"/>
        </w:rPr>
        <w:t>TVISTER</w:t>
      </w:r>
      <w:bookmarkEnd w:id="32"/>
    </w:p>
    <w:p w14:paraId="68119B5C" w14:textId="77777777" w:rsidR="000907CE" w:rsidRDefault="000907CE" w:rsidP="000907CE">
      <w:pPr>
        <w:jc w:val="both"/>
        <w:rPr>
          <w:lang w:val="nb-NO"/>
        </w:rPr>
      </w:pPr>
    </w:p>
    <w:p w14:paraId="7F8571F1" w14:textId="27A52A33" w:rsidR="000907CE" w:rsidRDefault="000907CE" w:rsidP="000907CE">
      <w:pPr>
        <w:pStyle w:val="Heading2"/>
        <w:tabs>
          <w:tab w:val="left" w:pos="851"/>
        </w:tabs>
        <w:ind w:left="851" w:hanging="851"/>
        <w:rPr>
          <w:lang w:val="nb-NO"/>
        </w:rPr>
      </w:pPr>
      <w:bookmarkStart w:id="33" w:name="_Toc177045860"/>
      <w:r>
        <w:rPr>
          <w:lang w:val="nb-NO"/>
        </w:rPr>
        <w:t>Lovvalg</w:t>
      </w:r>
      <w:bookmarkEnd w:id="33"/>
    </w:p>
    <w:p w14:paraId="5DC38370" w14:textId="77777777" w:rsidR="000907CE" w:rsidRDefault="000907CE" w:rsidP="000907CE">
      <w:pPr>
        <w:jc w:val="both"/>
        <w:rPr>
          <w:lang w:val="nb-NO"/>
        </w:rPr>
      </w:pPr>
    </w:p>
    <w:p w14:paraId="3F90CE83" w14:textId="5BC12E00" w:rsidR="000907CE" w:rsidRDefault="000907CE" w:rsidP="000907CE">
      <w:pPr>
        <w:jc w:val="both"/>
        <w:rPr>
          <w:lang w:val="nb-NO"/>
        </w:rPr>
      </w:pPr>
      <w:r w:rsidRPr="000907CE">
        <w:rPr>
          <w:lang w:val="nb-NO"/>
        </w:rPr>
        <w:t>Partenes rettigheter og plikter etter denne rammeavtalen reguleres i sin helhet av norsk rett.</w:t>
      </w:r>
    </w:p>
    <w:p w14:paraId="52EA7A31" w14:textId="77777777" w:rsidR="000907CE" w:rsidRDefault="000907CE" w:rsidP="000907CE">
      <w:pPr>
        <w:jc w:val="both"/>
        <w:rPr>
          <w:lang w:val="nb-NO"/>
        </w:rPr>
      </w:pPr>
    </w:p>
    <w:p w14:paraId="7CE61965" w14:textId="77777777" w:rsidR="000907CE" w:rsidRDefault="000907CE" w:rsidP="000907CE">
      <w:pPr>
        <w:pStyle w:val="Heading2"/>
        <w:tabs>
          <w:tab w:val="left" w:pos="851"/>
        </w:tabs>
        <w:ind w:left="851" w:hanging="851"/>
        <w:rPr>
          <w:lang w:val="nb-NO"/>
        </w:rPr>
      </w:pPr>
      <w:bookmarkStart w:id="34" w:name="_Toc177045861"/>
      <w:r w:rsidRPr="000907CE">
        <w:rPr>
          <w:lang w:val="nb-NO"/>
        </w:rPr>
        <w:t>Forhandlinger og mekling</w:t>
      </w:r>
      <w:bookmarkEnd w:id="34"/>
      <w:r w:rsidRPr="000907CE">
        <w:rPr>
          <w:lang w:val="nb-NO"/>
        </w:rPr>
        <w:t xml:space="preserve"> </w:t>
      </w:r>
    </w:p>
    <w:p w14:paraId="396CBFB2" w14:textId="77777777" w:rsidR="000907CE" w:rsidRDefault="000907CE" w:rsidP="000907CE">
      <w:pPr>
        <w:jc w:val="both"/>
        <w:rPr>
          <w:lang w:val="nb-NO"/>
        </w:rPr>
      </w:pPr>
    </w:p>
    <w:p w14:paraId="2C0146DB" w14:textId="226936EC" w:rsidR="000907CE" w:rsidRDefault="000907CE" w:rsidP="000907CE">
      <w:pPr>
        <w:jc w:val="both"/>
        <w:rPr>
          <w:lang w:val="nb-NO"/>
        </w:rPr>
      </w:pPr>
      <w:r w:rsidRPr="000907CE">
        <w:rPr>
          <w:lang w:val="nb-NO"/>
        </w:rPr>
        <w:t>Dersom det oppstår tvist mellom partene om tolkningen eller rettsvirkningene av rammeavtalen, skal tvisten først søkes løst ved forhandlinger og/eller mekling.</w:t>
      </w:r>
    </w:p>
    <w:p w14:paraId="450E021B" w14:textId="77777777" w:rsidR="000907CE" w:rsidRDefault="000907CE" w:rsidP="000907CE">
      <w:pPr>
        <w:jc w:val="both"/>
        <w:rPr>
          <w:lang w:val="nb-NO"/>
        </w:rPr>
      </w:pPr>
    </w:p>
    <w:p w14:paraId="018D23F1" w14:textId="77777777" w:rsidR="000907CE" w:rsidRDefault="000907CE" w:rsidP="000907CE">
      <w:pPr>
        <w:pStyle w:val="Heading2"/>
        <w:tabs>
          <w:tab w:val="left" w:pos="851"/>
        </w:tabs>
        <w:ind w:left="851" w:hanging="851"/>
        <w:rPr>
          <w:lang w:val="nb-NO"/>
        </w:rPr>
      </w:pPr>
      <w:bookmarkStart w:id="35" w:name="_Toc177045862"/>
      <w:r w:rsidRPr="000907CE">
        <w:rPr>
          <w:lang w:val="nb-NO"/>
        </w:rPr>
        <w:t>Domstols- eller voldgiftsbehandling</w:t>
      </w:r>
      <w:bookmarkEnd w:id="35"/>
    </w:p>
    <w:p w14:paraId="31569415" w14:textId="77777777" w:rsidR="000907CE" w:rsidRPr="000907CE" w:rsidRDefault="000907CE" w:rsidP="000907CE">
      <w:pPr>
        <w:jc w:val="both"/>
        <w:rPr>
          <w:lang w:val="nb-NO"/>
        </w:rPr>
      </w:pPr>
    </w:p>
    <w:p w14:paraId="403E1FD3" w14:textId="697AE821" w:rsidR="000907CE" w:rsidRDefault="000907CE" w:rsidP="000907CE">
      <w:pPr>
        <w:jc w:val="both"/>
        <w:rPr>
          <w:lang w:val="nb-NO"/>
        </w:rPr>
      </w:pPr>
      <w:r w:rsidRPr="000907CE">
        <w:rPr>
          <w:lang w:val="nb-NO"/>
        </w:rPr>
        <w:t>Dersom en tvist ikke blir løst ved forhandlinger eller mekling, kan hver av partene forlange tvisten avgjort med endelig virkning ved norske domstoler.</w:t>
      </w:r>
    </w:p>
    <w:p w14:paraId="3C37160F" w14:textId="77777777" w:rsidR="000907CE" w:rsidRPr="000907CE" w:rsidRDefault="000907CE" w:rsidP="000907CE">
      <w:pPr>
        <w:jc w:val="both"/>
        <w:rPr>
          <w:lang w:val="nb-NO"/>
        </w:rPr>
      </w:pPr>
    </w:p>
    <w:p w14:paraId="2A57AA86" w14:textId="77777777" w:rsidR="000907CE" w:rsidRDefault="000907CE" w:rsidP="000907CE">
      <w:pPr>
        <w:jc w:val="both"/>
        <w:rPr>
          <w:lang w:val="nb-NO"/>
        </w:rPr>
      </w:pPr>
      <w:r w:rsidRPr="000907CE">
        <w:rPr>
          <w:lang w:val="nb-NO"/>
        </w:rPr>
        <w:t>Oppdragsgivers hjemting er verneting.</w:t>
      </w:r>
    </w:p>
    <w:p w14:paraId="07C5BAB5" w14:textId="77777777" w:rsidR="000907CE" w:rsidRPr="000907CE" w:rsidRDefault="000907CE" w:rsidP="000907CE">
      <w:pPr>
        <w:jc w:val="both"/>
        <w:rPr>
          <w:lang w:val="nb-NO"/>
        </w:rPr>
      </w:pPr>
    </w:p>
    <w:p w14:paraId="00BA89BB" w14:textId="47986D8C" w:rsidR="000907CE" w:rsidRPr="000907CE" w:rsidRDefault="000907CE" w:rsidP="000907CE">
      <w:pPr>
        <w:jc w:val="both"/>
        <w:rPr>
          <w:lang w:val="nb-NO"/>
        </w:rPr>
      </w:pPr>
      <w:r w:rsidRPr="000907CE">
        <w:rPr>
          <w:lang w:val="nb-NO"/>
        </w:rPr>
        <w:t>Partene kan alternativt avtale at tvisten blir avgjort med endelig virkning ved voldgift</w:t>
      </w:r>
      <w:r>
        <w:rPr>
          <w:lang w:val="nb-NO"/>
        </w:rPr>
        <w:t>.</w:t>
      </w:r>
    </w:p>
    <w:sectPr w:rsidR="000907CE" w:rsidRPr="000907CE" w:rsidSect="009545D3">
      <w:footerReference w:type="defaul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0E93C" w14:textId="77777777" w:rsidR="00E158EF" w:rsidRDefault="00E158EF" w:rsidP="009545D3">
      <w:r>
        <w:separator/>
      </w:r>
    </w:p>
  </w:endnote>
  <w:endnote w:type="continuationSeparator" w:id="0">
    <w:p w14:paraId="50E89FD6" w14:textId="77777777" w:rsidR="00E158EF" w:rsidRDefault="00E158EF" w:rsidP="009545D3">
      <w:r>
        <w:continuationSeparator/>
      </w:r>
    </w:p>
  </w:endnote>
  <w:endnote w:type="continuationNotice" w:id="1">
    <w:p w14:paraId="326118A6" w14:textId="77777777" w:rsidR="00480C9D" w:rsidRDefault="00480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1C9F" w14:textId="3C2836BC" w:rsidR="00E158EF" w:rsidRPr="00F66493" w:rsidRDefault="00E158EF" w:rsidP="00F66493">
    <w:pPr>
      <w:pStyle w:val="Footer"/>
      <w:jc w:val="center"/>
      <w:rPr>
        <w:lang w:val="nb-NO"/>
      </w:rPr>
    </w:pPr>
    <w:r w:rsidRPr="009545D3">
      <w:rPr>
        <w:lang w:val="nb-NO"/>
      </w:rPr>
      <w:t xml:space="preserve">Side </w:t>
    </w:r>
    <w:r w:rsidRPr="009545D3">
      <w:rPr>
        <w:sz w:val="24"/>
        <w:lang w:val="nb-NO"/>
      </w:rPr>
      <w:fldChar w:fldCharType="begin"/>
    </w:r>
    <w:r w:rsidRPr="009545D3">
      <w:rPr>
        <w:lang w:val="nb-NO"/>
      </w:rPr>
      <w:instrText xml:space="preserve"> PAGE </w:instrText>
    </w:r>
    <w:r w:rsidRPr="009545D3">
      <w:rPr>
        <w:sz w:val="24"/>
        <w:lang w:val="nb-NO"/>
      </w:rPr>
      <w:fldChar w:fldCharType="separate"/>
    </w:r>
    <w:r w:rsidR="006D0EC1">
      <w:rPr>
        <w:noProof/>
        <w:lang w:val="nb-NO"/>
      </w:rPr>
      <w:t>7</w:t>
    </w:r>
    <w:r w:rsidRPr="009545D3">
      <w:rPr>
        <w:sz w:val="24"/>
        <w:lang w:val="nb-NO"/>
      </w:rPr>
      <w:fldChar w:fldCharType="end"/>
    </w:r>
    <w:r w:rsidRPr="009545D3">
      <w:rPr>
        <w:lang w:val="nb-NO"/>
      </w:rPr>
      <w:t xml:space="preserve"> av </w:t>
    </w:r>
    <w:r w:rsidRPr="009545D3">
      <w:rPr>
        <w:sz w:val="24"/>
        <w:lang w:val="nb-NO"/>
      </w:rPr>
      <w:fldChar w:fldCharType="begin"/>
    </w:r>
    <w:r w:rsidRPr="009545D3">
      <w:rPr>
        <w:lang w:val="nb-NO"/>
      </w:rPr>
      <w:instrText xml:space="preserve"> NUMPAGES  </w:instrText>
    </w:r>
    <w:r w:rsidRPr="009545D3">
      <w:rPr>
        <w:sz w:val="24"/>
        <w:lang w:val="nb-NO"/>
      </w:rPr>
      <w:fldChar w:fldCharType="separate"/>
    </w:r>
    <w:r w:rsidR="006D0EC1">
      <w:rPr>
        <w:noProof/>
        <w:lang w:val="nb-NO"/>
      </w:rPr>
      <w:t>29</w:t>
    </w:r>
    <w:r w:rsidRPr="009545D3">
      <w:rPr>
        <w:sz w:val="24"/>
        <w:lang w:val="nb-N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349B1" w14:textId="3426E1B3" w:rsidR="00E158EF" w:rsidRPr="00F66493" w:rsidRDefault="009F0926" w:rsidP="00F66493">
    <w:pPr>
      <w:pStyle w:val="Footer"/>
      <w:jc w:val="center"/>
      <w:rPr>
        <w:lang w:val="nb-NO"/>
      </w:rPr>
    </w:pPr>
    <w:r w:rsidRPr="009F0926">
      <w:rPr>
        <w:lang w:val="nb-NO"/>
      </w:rPr>
      <w:t>Generelle rammeavtalevilkår – per januar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E1382" w14:textId="5E0CDD28" w:rsidR="00E158EF" w:rsidRPr="00F66493" w:rsidRDefault="00E158EF" w:rsidP="00F66493">
    <w:pPr>
      <w:pStyle w:val="Footer"/>
      <w:jc w:val="center"/>
      <w:rPr>
        <w:lang w:val="nb-NO"/>
      </w:rPr>
    </w:pPr>
    <w:r w:rsidRPr="009545D3">
      <w:rPr>
        <w:lang w:val="nb-NO"/>
      </w:rPr>
      <w:t xml:space="preserve">Side </w:t>
    </w:r>
    <w:r w:rsidRPr="009545D3">
      <w:rPr>
        <w:sz w:val="24"/>
        <w:lang w:val="nb-NO"/>
      </w:rPr>
      <w:fldChar w:fldCharType="begin"/>
    </w:r>
    <w:r w:rsidRPr="009545D3">
      <w:rPr>
        <w:lang w:val="nb-NO"/>
      </w:rPr>
      <w:instrText xml:space="preserve"> PAGE </w:instrText>
    </w:r>
    <w:r w:rsidRPr="009545D3">
      <w:rPr>
        <w:sz w:val="24"/>
        <w:lang w:val="nb-NO"/>
      </w:rPr>
      <w:fldChar w:fldCharType="separate"/>
    </w:r>
    <w:r w:rsidR="006D0EC1">
      <w:rPr>
        <w:noProof/>
        <w:lang w:val="nb-NO"/>
      </w:rPr>
      <w:t>12</w:t>
    </w:r>
    <w:r w:rsidRPr="009545D3">
      <w:rPr>
        <w:sz w:val="24"/>
        <w:lang w:val="nb-NO"/>
      </w:rPr>
      <w:fldChar w:fldCharType="end"/>
    </w:r>
    <w:r w:rsidRPr="009545D3">
      <w:rPr>
        <w:lang w:val="nb-NO"/>
      </w:rPr>
      <w:t xml:space="preserve"> av </w:t>
    </w:r>
    <w:r w:rsidRPr="009545D3">
      <w:rPr>
        <w:sz w:val="24"/>
        <w:lang w:val="nb-NO"/>
      </w:rPr>
      <w:fldChar w:fldCharType="begin"/>
    </w:r>
    <w:r w:rsidRPr="009545D3">
      <w:rPr>
        <w:lang w:val="nb-NO"/>
      </w:rPr>
      <w:instrText xml:space="preserve"> NUMPAGES  </w:instrText>
    </w:r>
    <w:r w:rsidRPr="009545D3">
      <w:rPr>
        <w:sz w:val="24"/>
        <w:lang w:val="nb-NO"/>
      </w:rPr>
      <w:fldChar w:fldCharType="separate"/>
    </w:r>
    <w:r w:rsidR="006D0EC1">
      <w:rPr>
        <w:noProof/>
        <w:lang w:val="nb-NO"/>
      </w:rPr>
      <w:t>29</w:t>
    </w:r>
    <w:r w:rsidRPr="009545D3">
      <w:rPr>
        <w:sz w:val="24"/>
        <w:lang w:val="nb-NO"/>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E50A" w14:textId="392E4272" w:rsidR="00E158EF" w:rsidRPr="008A7340" w:rsidRDefault="00E158EF" w:rsidP="004B0534">
    <w:pPr>
      <w:jc w:val="center"/>
      <w:rPr>
        <w:lang w:val="nb-NO"/>
      </w:rPr>
    </w:pPr>
    <w:r w:rsidRPr="008A7340">
      <w:rPr>
        <w:lang w:val="nb-NO"/>
      </w:rPr>
      <w:t xml:space="preserve">Side </w:t>
    </w:r>
    <w:r>
      <w:fldChar w:fldCharType="begin"/>
    </w:r>
    <w:r w:rsidRPr="008A7340">
      <w:rPr>
        <w:lang w:val="nb-NO"/>
      </w:rPr>
      <w:instrText xml:space="preserve"> PAGE </w:instrText>
    </w:r>
    <w:r>
      <w:fldChar w:fldCharType="separate"/>
    </w:r>
    <w:r w:rsidR="006D0EC1">
      <w:rPr>
        <w:noProof/>
        <w:lang w:val="nb-NO"/>
      </w:rPr>
      <w:t>8</w:t>
    </w:r>
    <w:r>
      <w:fldChar w:fldCharType="end"/>
    </w:r>
    <w:r w:rsidRPr="008A7340">
      <w:rPr>
        <w:lang w:val="nb-NO"/>
      </w:rPr>
      <w:t xml:space="preserve"> av </w:t>
    </w:r>
    <w:r>
      <w:fldChar w:fldCharType="begin"/>
    </w:r>
    <w:r w:rsidRPr="008A7340">
      <w:rPr>
        <w:lang w:val="nb-NO"/>
      </w:rPr>
      <w:instrText xml:space="preserve"> NUMPAGES  </w:instrText>
    </w:r>
    <w:r>
      <w:fldChar w:fldCharType="separate"/>
    </w:r>
    <w:r w:rsidR="006D0EC1">
      <w:rPr>
        <w:noProof/>
        <w:lang w:val="nb-NO"/>
      </w:rPr>
      <w:t>29</w:t>
    </w:r>
    <w:r>
      <w:fldChar w:fldCharType="end"/>
    </w:r>
  </w:p>
  <w:p w14:paraId="304A84EE" w14:textId="77777777" w:rsidR="00E158EF" w:rsidRPr="00F66493" w:rsidRDefault="00E158EF" w:rsidP="00F66493">
    <w:pPr>
      <w:pStyle w:val="Footer"/>
      <w:jc w:val="center"/>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B20C6" w14:textId="77777777" w:rsidR="00E158EF" w:rsidRDefault="00E158EF" w:rsidP="009545D3">
      <w:r>
        <w:separator/>
      </w:r>
    </w:p>
  </w:footnote>
  <w:footnote w:type="continuationSeparator" w:id="0">
    <w:p w14:paraId="65580BC9" w14:textId="77777777" w:rsidR="00E158EF" w:rsidRDefault="00E158EF" w:rsidP="009545D3">
      <w:r>
        <w:continuationSeparator/>
      </w:r>
    </w:p>
  </w:footnote>
  <w:footnote w:type="continuationNotice" w:id="1">
    <w:p w14:paraId="338FA0C7" w14:textId="77777777" w:rsidR="00480C9D" w:rsidRDefault="00480C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618A"/>
    <w:multiLevelType w:val="hybridMultilevel"/>
    <w:tmpl w:val="6A360BDC"/>
    <w:lvl w:ilvl="0" w:tplc="04140017">
      <w:start w:val="1"/>
      <w:numFmt w:val="lowerLetter"/>
      <w:lvlText w:val="%1)"/>
      <w:lvlJc w:val="left"/>
      <w:pPr>
        <w:ind w:left="1077" w:hanging="360"/>
      </w:pPr>
    </w:lvl>
    <w:lvl w:ilvl="1" w:tplc="04140019" w:tentative="1">
      <w:start w:val="1"/>
      <w:numFmt w:val="lowerLetter"/>
      <w:lvlText w:val="%2."/>
      <w:lvlJc w:val="left"/>
      <w:pPr>
        <w:ind w:left="1797" w:hanging="360"/>
      </w:pPr>
    </w:lvl>
    <w:lvl w:ilvl="2" w:tplc="0414001B" w:tentative="1">
      <w:start w:val="1"/>
      <w:numFmt w:val="lowerRoman"/>
      <w:lvlText w:val="%3."/>
      <w:lvlJc w:val="right"/>
      <w:pPr>
        <w:ind w:left="2517" w:hanging="180"/>
      </w:pPr>
    </w:lvl>
    <w:lvl w:ilvl="3" w:tplc="0414000F" w:tentative="1">
      <w:start w:val="1"/>
      <w:numFmt w:val="decimal"/>
      <w:lvlText w:val="%4."/>
      <w:lvlJc w:val="left"/>
      <w:pPr>
        <w:ind w:left="3237" w:hanging="360"/>
      </w:pPr>
    </w:lvl>
    <w:lvl w:ilvl="4" w:tplc="04140019" w:tentative="1">
      <w:start w:val="1"/>
      <w:numFmt w:val="lowerLetter"/>
      <w:lvlText w:val="%5."/>
      <w:lvlJc w:val="left"/>
      <w:pPr>
        <w:ind w:left="3957" w:hanging="360"/>
      </w:pPr>
    </w:lvl>
    <w:lvl w:ilvl="5" w:tplc="0414001B" w:tentative="1">
      <w:start w:val="1"/>
      <w:numFmt w:val="lowerRoman"/>
      <w:lvlText w:val="%6."/>
      <w:lvlJc w:val="right"/>
      <w:pPr>
        <w:ind w:left="4677" w:hanging="180"/>
      </w:pPr>
    </w:lvl>
    <w:lvl w:ilvl="6" w:tplc="0414000F" w:tentative="1">
      <w:start w:val="1"/>
      <w:numFmt w:val="decimal"/>
      <w:lvlText w:val="%7."/>
      <w:lvlJc w:val="left"/>
      <w:pPr>
        <w:ind w:left="5397" w:hanging="360"/>
      </w:pPr>
    </w:lvl>
    <w:lvl w:ilvl="7" w:tplc="04140019" w:tentative="1">
      <w:start w:val="1"/>
      <w:numFmt w:val="lowerLetter"/>
      <w:lvlText w:val="%8."/>
      <w:lvlJc w:val="left"/>
      <w:pPr>
        <w:ind w:left="6117" w:hanging="360"/>
      </w:pPr>
    </w:lvl>
    <w:lvl w:ilvl="8" w:tplc="0414001B" w:tentative="1">
      <w:start w:val="1"/>
      <w:numFmt w:val="lowerRoman"/>
      <w:lvlText w:val="%9."/>
      <w:lvlJc w:val="right"/>
      <w:pPr>
        <w:ind w:left="6837" w:hanging="180"/>
      </w:pPr>
    </w:lvl>
  </w:abstractNum>
  <w:abstractNum w:abstractNumId="1" w15:restartNumberingAfterBreak="0">
    <w:nsid w:val="07127470"/>
    <w:multiLevelType w:val="hybridMultilevel"/>
    <w:tmpl w:val="8F8A0624"/>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 w15:restartNumberingAfterBreak="0">
    <w:nsid w:val="09330BB8"/>
    <w:multiLevelType w:val="multilevel"/>
    <w:tmpl w:val="0409001F"/>
    <w:numStyleLink w:val="111111"/>
  </w:abstractNum>
  <w:abstractNum w:abstractNumId="3" w15:restartNumberingAfterBreak="0">
    <w:nsid w:val="23F826F4"/>
    <w:multiLevelType w:val="hybridMultilevel"/>
    <w:tmpl w:val="2A6E2924"/>
    <w:lvl w:ilvl="0" w:tplc="B49EBF18">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340E2D4B"/>
    <w:multiLevelType w:val="hybridMultilevel"/>
    <w:tmpl w:val="C6625A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F4878A6"/>
    <w:multiLevelType w:val="hybridMultilevel"/>
    <w:tmpl w:val="1082A574"/>
    <w:lvl w:ilvl="0" w:tplc="0414000F">
      <w:start w:val="1"/>
      <w:numFmt w:val="decimal"/>
      <w:lvlText w:val="%1."/>
      <w:lvlJc w:val="left"/>
      <w:pPr>
        <w:tabs>
          <w:tab w:val="num" w:pos="360"/>
        </w:tabs>
        <w:ind w:left="360" w:hanging="360"/>
      </w:pPr>
    </w:lvl>
    <w:lvl w:ilvl="1" w:tplc="ED7EAC06">
      <w:start w:val="1"/>
      <w:numFmt w:val="lowerLetter"/>
      <w:lvlText w:val="%2."/>
      <w:lvlJc w:val="left"/>
      <w:pPr>
        <w:tabs>
          <w:tab w:val="num" w:pos="1080"/>
        </w:tabs>
        <w:ind w:left="1080" w:hanging="360"/>
      </w:pPr>
      <w:rPr>
        <w:rFonts w:ascii="Verdana" w:hAnsi="Verdana" w:cs="Times New Roman" w:hint="default"/>
        <w:sz w:val="20"/>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460624B2"/>
    <w:multiLevelType w:val="hybridMultilevel"/>
    <w:tmpl w:val="29D4FDCC"/>
    <w:lvl w:ilvl="0" w:tplc="08140017">
      <w:start w:val="1"/>
      <w:numFmt w:val="lowerLetter"/>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8" w15:restartNumberingAfterBreak="0">
    <w:nsid w:val="47AA0655"/>
    <w:multiLevelType w:val="multilevel"/>
    <w:tmpl w:val="155CE98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9" w15:restartNumberingAfterBreak="0">
    <w:nsid w:val="492D011F"/>
    <w:multiLevelType w:val="hybridMultilevel"/>
    <w:tmpl w:val="72DAA66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922B2E"/>
    <w:multiLevelType w:val="hybridMultilevel"/>
    <w:tmpl w:val="198218F8"/>
    <w:lvl w:ilvl="0" w:tplc="0409000F">
      <w:start w:val="1"/>
      <w:numFmt w:val="decimal"/>
      <w:lvlText w:val="%1."/>
      <w:lvlJc w:val="left"/>
      <w:pPr>
        <w:tabs>
          <w:tab w:val="num" w:pos="360"/>
        </w:tabs>
        <w:ind w:left="360" w:hanging="360"/>
      </w:pPr>
    </w:lvl>
    <w:lvl w:ilvl="1" w:tplc="21BEBB0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5637E7E"/>
    <w:multiLevelType w:val="hybridMultilevel"/>
    <w:tmpl w:val="D60AC032"/>
    <w:lvl w:ilvl="0" w:tplc="B49EBF18">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59C34988"/>
    <w:multiLevelType w:val="hybridMultilevel"/>
    <w:tmpl w:val="A1A48D9C"/>
    <w:lvl w:ilvl="0" w:tplc="0324DD4E">
      <w:start w:val="4"/>
      <w:numFmt w:val="bullet"/>
      <w:lvlText w:val="-"/>
      <w:lvlJc w:val="left"/>
      <w:pPr>
        <w:ind w:left="1080" w:hanging="360"/>
      </w:pPr>
      <w:rPr>
        <w:rFonts w:ascii="Verdana" w:eastAsia="Times New Roman" w:hAnsi="Verdana" w:cs="Times New Roman"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13" w15:restartNumberingAfterBreak="0">
    <w:nsid w:val="5AD0390B"/>
    <w:multiLevelType w:val="hybridMultilevel"/>
    <w:tmpl w:val="B8181B2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65CA35B5"/>
    <w:multiLevelType w:val="multilevel"/>
    <w:tmpl w:val="081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71132019">
    <w:abstractNumId w:val="11"/>
  </w:num>
  <w:num w:numId="2" w16cid:durableId="425153077">
    <w:abstractNumId w:val="9"/>
  </w:num>
  <w:num w:numId="3" w16cid:durableId="110393716">
    <w:abstractNumId w:val="13"/>
  </w:num>
  <w:num w:numId="4" w16cid:durableId="495850096">
    <w:abstractNumId w:val="14"/>
  </w:num>
  <w:num w:numId="5" w16cid:durableId="1365640082">
    <w:abstractNumId w:val="10"/>
  </w:num>
  <w:num w:numId="6" w16cid:durableId="1349789274">
    <w:abstractNumId w:val="16"/>
  </w:num>
  <w:num w:numId="7" w16cid:durableId="305471948">
    <w:abstractNumId w:val="2"/>
    <w:lvlOverride w:ilvl="0">
      <w:lvl w:ilvl="0">
        <w:numFmt w:val="decimal"/>
        <w:lvlText w:val=""/>
        <w:lvlJc w:val="left"/>
      </w:lvl>
    </w:lvlOverride>
    <w:lvlOverride w:ilvl="1">
      <w:lvl w:ilvl="1">
        <w:start w:val="1"/>
        <w:numFmt w:val="decimal"/>
        <w:lvlText w:val="%1.%2."/>
        <w:lvlJc w:val="left"/>
        <w:pPr>
          <w:tabs>
            <w:tab w:val="num" w:pos="792"/>
          </w:tabs>
          <w:ind w:left="792" w:hanging="432"/>
        </w:pPr>
      </w:lvl>
    </w:lvlOverride>
  </w:num>
  <w:num w:numId="8" w16cid:durableId="517281515">
    <w:abstractNumId w:val="2"/>
  </w:num>
  <w:num w:numId="9" w16cid:durableId="484976473">
    <w:abstractNumId w:val="4"/>
  </w:num>
  <w:num w:numId="10" w16cid:durableId="1630427649">
    <w:abstractNumId w:val="1"/>
  </w:num>
  <w:num w:numId="11" w16cid:durableId="1159343759">
    <w:abstractNumId w:val="6"/>
  </w:num>
  <w:num w:numId="12" w16cid:durableId="125127412">
    <w:abstractNumId w:val="7"/>
  </w:num>
  <w:num w:numId="13" w16cid:durableId="67383295">
    <w:abstractNumId w:val="0"/>
  </w:num>
  <w:num w:numId="14" w16cid:durableId="2036342493">
    <w:abstractNumId w:val="3"/>
  </w:num>
  <w:num w:numId="15" w16cid:durableId="265969696">
    <w:abstractNumId w:val="15"/>
  </w:num>
  <w:num w:numId="16" w16cid:durableId="1463427266">
    <w:abstractNumId w:val="8"/>
  </w:num>
  <w:num w:numId="17" w16cid:durableId="1908684807">
    <w:abstractNumId w:val="12"/>
  </w:num>
  <w:num w:numId="18" w16cid:durableId="545222347">
    <w:abstractNumId w:val="15"/>
  </w:num>
  <w:num w:numId="19" w16cid:durableId="626814881">
    <w:abstractNumId w:val="15"/>
  </w:num>
  <w:num w:numId="20" w16cid:durableId="1286697727">
    <w:abstractNumId w:val="15"/>
  </w:num>
  <w:num w:numId="21" w16cid:durableId="379672523">
    <w:abstractNumId w:val="15"/>
  </w:num>
  <w:num w:numId="22" w16cid:durableId="446774089">
    <w:abstractNumId w:val="15"/>
  </w:num>
  <w:num w:numId="23" w16cid:durableId="176777046">
    <w:abstractNumId w:val="15"/>
  </w:num>
  <w:num w:numId="24" w16cid:durableId="1840538382">
    <w:abstractNumId w:val="15"/>
  </w:num>
  <w:num w:numId="25" w16cid:durableId="1780681194">
    <w:abstractNumId w:val="15"/>
  </w:num>
  <w:num w:numId="26" w16cid:durableId="1303995807">
    <w:abstractNumId w:val="15"/>
  </w:num>
  <w:num w:numId="27" w16cid:durableId="1420831805">
    <w:abstractNumId w:val="15"/>
  </w:num>
  <w:num w:numId="28" w16cid:durableId="1344935047">
    <w:abstractNumId w:val="15"/>
  </w:num>
  <w:num w:numId="29" w16cid:durableId="255290363">
    <w:abstractNumId w:val="15"/>
  </w:num>
  <w:num w:numId="30" w16cid:durableId="215358609">
    <w:abstractNumId w:val="15"/>
  </w:num>
  <w:num w:numId="31" w16cid:durableId="224145093">
    <w:abstractNumId w:val="15"/>
  </w:num>
  <w:num w:numId="32" w16cid:durableId="619337444">
    <w:abstractNumId w:val="15"/>
  </w:num>
  <w:num w:numId="33" w16cid:durableId="246496873">
    <w:abstractNumId w:val="15"/>
  </w:num>
  <w:num w:numId="34" w16cid:durableId="2122869708">
    <w:abstractNumId w:val="15"/>
  </w:num>
  <w:num w:numId="35" w16cid:durableId="400177317">
    <w:abstractNumId w:val="15"/>
  </w:num>
  <w:num w:numId="36" w16cid:durableId="1879973825">
    <w:abstractNumId w:val="15"/>
  </w:num>
  <w:num w:numId="37" w16cid:durableId="582839553">
    <w:abstractNumId w:val="15"/>
  </w:num>
  <w:num w:numId="38" w16cid:durableId="1940289874">
    <w:abstractNumId w:val="15"/>
  </w:num>
  <w:num w:numId="39" w16cid:durableId="2048337100">
    <w:abstractNumId w:val="15"/>
  </w:num>
  <w:num w:numId="40" w16cid:durableId="861673680">
    <w:abstractNumId w:val="15"/>
  </w:num>
  <w:num w:numId="41" w16cid:durableId="131290641">
    <w:abstractNumId w:val="15"/>
  </w:num>
  <w:num w:numId="42" w16cid:durableId="1313020900">
    <w:abstractNumId w:val="15"/>
  </w:num>
  <w:num w:numId="43" w16cid:durableId="1913924042">
    <w:abstractNumId w:val="15"/>
  </w:num>
  <w:num w:numId="44" w16cid:durableId="1687370264">
    <w:abstractNumId w:val="15"/>
  </w:num>
  <w:num w:numId="45" w16cid:durableId="987516714">
    <w:abstractNumId w:val="15"/>
  </w:num>
  <w:num w:numId="46" w16cid:durableId="335619418">
    <w:abstractNumId w:val="5"/>
  </w:num>
  <w:num w:numId="47" w16cid:durableId="921068358">
    <w:abstractNumId w:val="15"/>
  </w:num>
  <w:num w:numId="48" w16cid:durableId="1829636738">
    <w:abstractNumId w:val="15"/>
  </w:num>
  <w:num w:numId="49" w16cid:durableId="1281450306">
    <w:abstractNumId w:val="15"/>
  </w:num>
  <w:num w:numId="50" w16cid:durableId="11006824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drawingGridHorizontalSpacing w:val="100"/>
  <w:displayHorizontalDrawingGridEvery w:val="2"/>
  <w:doNotShadeFormData/>
  <w:characterSpacingControl w:val="doNotCompress"/>
  <w:hdrShapeDefaults>
    <o:shapedefaults v:ext="edit" spidmax="440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7A4"/>
    <w:rsid w:val="0000084A"/>
    <w:rsid w:val="00010532"/>
    <w:rsid w:val="000106BB"/>
    <w:rsid w:val="00010C69"/>
    <w:rsid w:val="00012453"/>
    <w:rsid w:val="0001540B"/>
    <w:rsid w:val="00017E57"/>
    <w:rsid w:val="00021C62"/>
    <w:rsid w:val="00022188"/>
    <w:rsid w:val="00025579"/>
    <w:rsid w:val="000258B1"/>
    <w:rsid w:val="000275AA"/>
    <w:rsid w:val="0003066A"/>
    <w:rsid w:val="00031318"/>
    <w:rsid w:val="0003466E"/>
    <w:rsid w:val="0003471F"/>
    <w:rsid w:val="0003473B"/>
    <w:rsid w:val="00036287"/>
    <w:rsid w:val="000363E8"/>
    <w:rsid w:val="00046080"/>
    <w:rsid w:val="00046731"/>
    <w:rsid w:val="00046C88"/>
    <w:rsid w:val="00054DB5"/>
    <w:rsid w:val="0005711A"/>
    <w:rsid w:val="00062D9D"/>
    <w:rsid w:val="00062F0C"/>
    <w:rsid w:val="000639CC"/>
    <w:rsid w:val="00063F22"/>
    <w:rsid w:val="0006471C"/>
    <w:rsid w:val="00065050"/>
    <w:rsid w:val="000658F6"/>
    <w:rsid w:val="00065E56"/>
    <w:rsid w:val="00067EA7"/>
    <w:rsid w:val="000725FB"/>
    <w:rsid w:val="00072B48"/>
    <w:rsid w:val="000759FB"/>
    <w:rsid w:val="00077E79"/>
    <w:rsid w:val="00077F91"/>
    <w:rsid w:val="0008096A"/>
    <w:rsid w:val="000907CE"/>
    <w:rsid w:val="000955B6"/>
    <w:rsid w:val="000A15BC"/>
    <w:rsid w:val="000A2913"/>
    <w:rsid w:val="000A2B31"/>
    <w:rsid w:val="000A35FC"/>
    <w:rsid w:val="000A3784"/>
    <w:rsid w:val="000A598A"/>
    <w:rsid w:val="000A5FB4"/>
    <w:rsid w:val="000A75C2"/>
    <w:rsid w:val="000B116D"/>
    <w:rsid w:val="000B2BC9"/>
    <w:rsid w:val="000B541F"/>
    <w:rsid w:val="000B7CD7"/>
    <w:rsid w:val="000C29DE"/>
    <w:rsid w:val="000C360D"/>
    <w:rsid w:val="000C65B8"/>
    <w:rsid w:val="000D05F9"/>
    <w:rsid w:val="000D08CA"/>
    <w:rsid w:val="000D0CEA"/>
    <w:rsid w:val="000D243D"/>
    <w:rsid w:val="000D3903"/>
    <w:rsid w:val="000D5BBD"/>
    <w:rsid w:val="000D69FD"/>
    <w:rsid w:val="000D6B65"/>
    <w:rsid w:val="000D75CA"/>
    <w:rsid w:val="000D7CEF"/>
    <w:rsid w:val="000E0D63"/>
    <w:rsid w:val="000E1AD8"/>
    <w:rsid w:val="000E67C7"/>
    <w:rsid w:val="000F0F1C"/>
    <w:rsid w:val="000F1871"/>
    <w:rsid w:val="000F1F54"/>
    <w:rsid w:val="000F6647"/>
    <w:rsid w:val="00103526"/>
    <w:rsid w:val="001061F3"/>
    <w:rsid w:val="00107A7D"/>
    <w:rsid w:val="001122BF"/>
    <w:rsid w:val="00113918"/>
    <w:rsid w:val="001139EA"/>
    <w:rsid w:val="00121517"/>
    <w:rsid w:val="00125B67"/>
    <w:rsid w:val="0013483F"/>
    <w:rsid w:val="00141731"/>
    <w:rsid w:val="00141A0A"/>
    <w:rsid w:val="0014447F"/>
    <w:rsid w:val="00146FF3"/>
    <w:rsid w:val="00147051"/>
    <w:rsid w:val="0015208D"/>
    <w:rsid w:val="00152350"/>
    <w:rsid w:val="00157C9A"/>
    <w:rsid w:val="00157F18"/>
    <w:rsid w:val="001612E8"/>
    <w:rsid w:val="00161BCA"/>
    <w:rsid w:val="00165578"/>
    <w:rsid w:val="00167C37"/>
    <w:rsid w:val="00174387"/>
    <w:rsid w:val="00176A95"/>
    <w:rsid w:val="00180F24"/>
    <w:rsid w:val="00181F6C"/>
    <w:rsid w:val="001838D8"/>
    <w:rsid w:val="00183A09"/>
    <w:rsid w:val="001846A9"/>
    <w:rsid w:val="00184706"/>
    <w:rsid w:val="00187672"/>
    <w:rsid w:val="0019011E"/>
    <w:rsid w:val="00197901"/>
    <w:rsid w:val="001A0116"/>
    <w:rsid w:val="001A02CB"/>
    <w:rsid w:val="001A2A79"/>
    <w:rsid w:val="001A2CA6"/>
    <w:rsid w:val="001A7A12"/>
    <w:rsid w:val="001B128E"/>
    <w:rsid w:val="001B5484"/>
    <w:rsid w:val="001B67E6"/>
    <w:rsid w:val="001C111D"/>
    <w:rsid w:val="001C2D14"/>
    <w:rsid w:val="001C66CA"/>
    <w:rsid w:val="001C76D1"/>
    <w:rsid w:val="001D10AC"/>
    <w:rsid w:val="001D16E9"/>
    <w:rsid w:val="001D7992"/>
    <w:rsid w:val="001E259A"/>
    <w:rsid w:val="001E2A14"/>
    <w:rsid w:val="001E3E97"/>
    <w:rsid w:val="001E42FD"/>
    <w:rsid w:val="001E52D1"/>
    <w:rsid w:val="001F1D8F"/>
    <w:rsid w:val="0020289C"/>
    <w:rsid w:val="0020408B"/>
    <w:rsid w:val="00212B97"/>
    <w:rsid w:val="0021472B"/>
    <w:rsid w:val="00215124"/>
    <w:rsid w:val="00220AFF"/>
    <w:rsid w:val="0022353A"/>
    <w:rsid w:val="00223E9A"/>
    <w:rsid w:val="00225D05"/>
    <w:rsid w:val="00226017"/>
    <w:rsid w:val="00226205"/>
    <w:rsid w:val="00230A91"/>
    <w:rsid w:val="0023169E"/>
    <w:rsid w:val="00233D39"/>
    <w:rsid w:val="00234315"/>
    <w:rsid w:val="00236397"/>
    <w:rsid w:val="0023739F"/>
    <w:rsid w:val="0024032D"/>
    <w:rsid w:val="00243D31"/>
    <w:rsid w:val="00244385"/>
    <w:rsid w:val="0024474B"/>
    <w:rsid w:val="0024590C"/>
    <w:rsid w:val="002474B6"/>
    <w:rsid w:val="002501BF"/>
    <w:rsid w:val="00251934"/>
    <w:rsid w:val="002523E1"/>
    <w:rsid w:val="00255238"/>
    <w:rsid w:val="00256D8F"/>
    <w:rsid w:val="00261BCC"/>
    <w:rsid w:val="00262766"/>
    <w:rsid w:val="002740D5"/>
    <w:rsid w:val="00274A49"/>
    <w:rsid w:val="00275058"/>
    <w:rsid w:val="00275C38"/>
    <w:rsid w:val="00281D2A"/>
    <w:rsid w:val="00285A2B"/>
    <w:rsid w:val="002912A9"/>
    <w:rsid w:val="002918C1"/>
    <w:rsid w:val="00295D00"/>
    <w:rsid w:val="00296EE5"/>
    <w:rsid w:val="002A09A5"/>
    <w:rsid w:val="002A132E"/>
    <w:rsid w:val="002A2807"/>
    <w:rsid w:val="002B1BF0"/>
    <w:rsid w:val="002B5B60"/>
    <w:rsid w:val="002C2F4F"/>
    <w:rsid w:val="002C781E"/>
    <w:rsid w:val="002D2B8B"/>
    <w:rsid w:val="002D429B"/>
    <w:rsid w:val="002E0556"/>
    <w:rsid w:val="002E0F10"/>
    <w:rsid w:val="002E1355"/>
    <w:rsid w:val="002E2F04"/>
    <w:rsid w:val="002E4695"/>
    <w:rsid w:val="002F5980"/>
    <w:rsid w:val="002F73D8"/>
    <w:rsid w:val="003017E2"/>
    <w:rsid w:val="00306055"/>
    <w:rsid w:val="0030635B"/>
    <w:rsid w:val="003064A5"/>
    <w:rsid w:val="003119BD"/>
    <w:rsid w:val="00313122"/>
    <w:rsid w:val="00313DA6"/>
    <w:rsid w:val="003147E8"/>
    <w:rsid w:val="003148DB"/>
    <w:rsid w:val="00321402"/>
    <w:rsid w:val="00322ECC"/>
    <w:rsid w:val="00323F78"/>
    <w:rsid w:val="003253CE"/>
    <w:rsid w:val="0033080C"/>
    <w:rsid w:val="00332787"/>
    <w:rsid w:val="003379A8"/>
    <w:rsid w:val="00337D3F"/>
    <w:rsid w:val="00340BD0"/>
    <w:rsid w:val="00343353"/>
    <w:rsid w:val="00345A8F"/>
    <w:rsid w:val="00345D8A"/>
    <w:rsid w:val="00353127"/>
    <w:rsid w:val="003531D2"/>
    <w:rsid w:val="00356B38"/>
    <w:rsid w:val="003600CF"/>
    <w:rsid w:val="0036060D"/>
    <w:rsid w:val="00361603"/>
    <w:rsid w:val="0036177F"/>
    <w:rsid w:val="00361DD1"/>
    <w:rsid w:val="00362834"/>
    <w:rsid w:val="003637E0"/>
    <w:rsid w:val="003760C7"/>
    <w:rsid w:val="00377E14"/>
    <w:rsid w:val="00380119"/>
    <w:rsid w:val="00380178"/>
    <w:rsid w:val="003802AB"/>
    <w:rsid w:val="00381610"/>
    <w:rsid w:val="0038174B"/>
    <w:rsid w:val="00382E1D"/>
    <w:rsid w:val="0038592F"/>
    <w:rsid w:val="00385FFA"/>
    <w:rsid w:val="00391BF5"/>
    <w:rsid w:val="00393B72"/>
    <w:rsid w:val="003A0046"/>
    <w:rsid w:val="003A2A14"/>
    <w:rsid w:val="003A2F9E"/>
    <w:rsid w:val="003A3E0C"/>
    <w:rsid w:val="003A59D9"/>
    <w:rsid w:val="003A5A8F"/>
    <w:rsid w:val="003A6563"/>
    <w:rsid w:val="003A74C6"/>
    <w:rsid w:val="003B0E49"/>
    <w:rsid w:val="003B18D3"/>
    <w:rsid w:val="003B5C54"/>
    <w:rsid w:val="003B77B3"/>
    <w:rsid w:val="003C41BF"/>
    <w:rsid w:val="003C7717"/>
    <w:rsid w:val="003D4240"/>
    <w:rsid w:val="003D6539"/>
    <w:rsid w:val="003E4BE3"/>
    <w:rsid w:val="003F05D5"/>
    <w:rsid w:val="003F1C74"/>
    <w:rsid w:val="00401E23"/>
    <w:rsid w:val="0040304F"/>
    <w:rsid w:val="00404FB8"/>
    <w:rsid w:val="004059DD"/>
    <w:rsid w:val="00405D02"/>
    <w:rsid w:val="00412B2E"/>
    <w:rsid w:val="004166A6"/>
    <w:rsid w:val="00420421"/>
    <w:rsid w:val="00420A10"/>
    <w:rsid w:val="00422055"/>
    <w:rsid w:val="00424EFB"/>
    <w:rsid w:val="004250C9"/>
    <w:rsid w:val="00426977"/>
    <w:rsid w:val="00426EC1"/>
    <w:rsid w:val="0043007B"/>
    <w:rsid w:val="00433FEE"/>
    <w:rsid w:val="00436250"/>
    <w:rsid w:val="00440BBC"/>
    <w:rsid w:val="00443540"/>
    <w:rsid w:val="00446FA2"/>
    <w:rsid w:val="00451202"/>
    <w:rsid w:val="004541ED"/>
    <w:rsid w:val="00454B7C"/>
    <w:rsid w:val="00455B13"/>
    <w:rsid w:val="00462955"/>
    <w:rsid w:val="00463E71"/>
    <w:rsid w:val="00464038"/>
    <w:rsid w:val="004652B7"/>
    <w:rsid w:val="00470C24"/>
    <w:rsid w:val="00471961"/>
    <w:rsid w:val="004749A1"/>
    <w:rsid w:val="00474F1C"/>
    <w:rsid w:val="00475E50"/>
    <w:rsid w:val="00477888"/>
    <w:rsid w:val="00480C9D"/>
    <w:rsid w:val="0048345C"/>
    <w:rsid w:val="004879EB"/>
    <w:rsid w:val="00492F71"/>
    <w:rsid w:val="00495B3C"/>
    <w:rsid w:val="00497312"/>
    <w:rsid w:val="004A497D"/>
    <w:rsid w:val="004A5DCB"/>
    <w:rsid w:val="004A64A9"/>
    <w:rsid w:val="004B0534"/>
    <w:rsid w:val="004B1D00"/>
    <w:rsid w:val="004B3C4B"/>
    <w:rsid w:val="004B3CD5"/>
    <w:rsid w:val="004C0AB9"/>
    <w:rsid w:val="004D20DB"/>
    <w:rsid w:val="004D371A"/>
    <w:rsid w:val="004D3BCF"/>
    <w:rsid w:val="004D5B6C"/>
    <w:rsid w:val="004D6B1F"/>
    <w:rsid w:val="004D6EE2"/>
    <w:rsid w:val="004E5996"/>
    <w:rsid w:val="004E6ACF"/>
    <w:rsid w:val="004E7B92"/>
    <w:rsid w:val="004E7FCE"/>
    <w:rsid w:val="004F145D"/>
    <w:rsid w:val="004F6710"/>
    <w:rsid w:val="005058CF"/>
    <w:rsid w:val="00505D0C"/>
    <w:rsid w:val="00514AF8"/>
    <w:rsid w:val="00515C6A"/>
    <w:rsid w:val="005173FC"/>
    <w:rsid w:val="005176F3"/>
    <w:rsid w:val="005236F0"/>
    <w:rsid w:val="00524143"/>
    <w:rsid w:val="00535375"/>
    <w:rsid w:val="00536AF9"/>
    <w:rsid w:val="00537307"/>
    <w:rsid w:val="00537B93"/>
    <w:rsid w:val="00543DE2"/>
    <w:rsid w:val="005454FE"/>
    <w:rsid w:val="00550300"/>
    <w:rsid w:val="005521F2"/>
    <w:rsid w:val="005531A4"/>
    <w:rsid w:val="005545CA"/>
    <w:rsid w:val="0055555F"/>
    <w:rsid w:val="00560460"/>
    <w:rsid w:val="00562427"/>
    <w:rsid w:val="0056368B"/>
    <w:rsid w:val="0056388A"/>
    <w:rsid w:val="00566F51"/>
    <w:rsid w:val="00567AA8"/>
    <w:rsid w:val="00571279"/>
    <w:rsid w:val="005852A4"/>
    <w:rsid w:val="00587F4C"/>
    <w:rsid w:val="0059005F"/>
    <w:rsid w:val="00591694"/>
    <w:rsid w:val="00593AA7"/>
    <w:rsid w:val="00594595"/>
    <w:rsid w:val="00594B87"/>
    <w:rsid w:val="00595FDA"/>
    <w:rsid w:val="0059613F"/>
    <w:rsid w:val="00596844"/>
    <w:rsid w:val="005979A8"/>
    <w:rsid w:val="005A3818"/>
    <w:rsid w:val="005B00FD"/>
    <w:rsid w:val="005B429D"/>
    <w:rsid w:val="005B42B9"/>
    <w:rsid w:val="005B4889"/>
    <w:rsid w:val="005B5BAD"/>
    <w:rsid w:val="005B61BF"/>
    <w:rsid w:val="005C29F5"/>
    <w:rsid w:val="005C610E"/>
    <w:rsid w:val="005D37CA"/>
    <w:rsid w:val="005D7C0B"/>
    <w:rsid w:val="005E1216"/>
    <w:rsid w:val="005E28AC"/>
    <w:rsid w:val="005F0534"/>
    <w:rsid w:val="005F6170"/>
    <w:rsid w:val="005F6B18"/>
    <w:rsid w:val="005F6F34"/>
    <w:rsid w:val="00602CAB"/>
    <w:rsid w:val="00612E81"/>
    <w:rsid w:val="00614A69"/>
    <w:rsid w:val="00621C3B"/>
    <w:rsid w:val="00623388"/>
    <w:rsid w:val="006256EA"/>
    <w:rsid w:val="0063056F"/>
    <w:rsid w:val="00630DDD"/>
    <w:rsid w:val="006334C5"/>
    <w:rsid w:val="0063433C"/>
    <w:rsid w:val="006349F1"/>
    <w:rsid w:val="00634F38"/>
    <w:rsid w:val="00635E4F"/>
    <w:rsid w:val="00636077"/>
    <w:rsid w:val="006367A5"/>
    <w:rsid w:val="00636845"/>
    <w:rsid w:val="0064147E"/>
    <w:rsid w:val="00642446"/>
    <w:rsid w:val="00642EB5"/>
    <w:rsid w:val="00643382"/>
    <w:rsid w:val="00643C68"/>
    <w:rsid w:val="006460C9"/>
    <w:rsid w:val="00652C0F"/>
    <w:rsid w:val="006542E4"/>
    <w:rsid w:val="006706EB"/>
    <w:rsid w:val="00670DC1"/>
    <w:rsid w:val="006711E2"/>
    <w:rsid w:val="00672EA4"/>
    <w:rsid w:val="006734DD"/>
    <w:rsid w:val="0067527E"/>
    <w:rsid w:val="0068056A"/>
    <w:rsid w:val="00680F51"/>
    <w:rsid w:val="00683D0E"/>
    <w:rsid w:val="00685A50"/>
    <w:rsid w:val="00687C40"/>
    <w:rsid w:val="00692ADB"/>
    <w:rsid w:val="0069625A"/>
    <w:rsid w:val="006A1CF9"/>
    <w:rsid w:val="006A26EE"/>
    <w:rsid w:val="006A2DC1"/>
    <w:rsid w:val="006B163A"/>
    <w:rsid w:val="006B1F8E"/>
    <w:rsid w:val="006B2966"/>
    <w:rsid w:val="006B41A7"/>
    <w:rsid w:val="006C23D5"/>
    <w:rsid w:val="006C597C"/>
    <w:rsid w:val="006C6C94"/>
    <w:rsid w:val="006C782D"/>
    <w:rsid w:val="006C7D1C"/>
    <w:rsid w:val="006D0B9D"/>
    <w:rsid w:val="006D0EC1"/>
    <w:rsid w:val="006D12CE"/>
    <w:rsid w:val="006D1BA2"/>
    <w:rsid w:val="006D397D"/>
    <w:rsid w:val="006D3CA8"/>
    <w:rsid w:val="006D485C"/>
    <w:rsid w:val="006E2CAE"/>
    <w:rsid w:val="006E3A1D"/>
    <w:rsid w:val="006E4963"/>
    <w:rsid w:val="006E5539"/>
    <w:rsid w:val="006E5741"/>
    <w:rsid w:val="006E5A51"/>
    <w:rsid w:val="006E6E65"/>
    <w:rsid w:val="006E7AF6"/>
    <w:rsid w:val="006F064C"/>
    <w:rsid w:val="006F0A13"/>
    <w:rsid w:val="006F5273"/>
    <w:rsid w:val="006F642C"/>
    <w:rsid w:val="00700558"/>
    <w:rsid w:val="007060FB"/>
    <w:rsid w:val="00706325"/>
    <w:rsid w:val="007102ED"/>
    <w:rsid w:val="0071093B"/>
    <w:rsid w:val="00711C24"/>
    <w:rsid w:val="0071270B"/>
    <w:rsid w:val="007151F0"/>
    <w:rsid w:val="007178D4"/>
    <w:rsid w:val="00720898"/>
    <w:rsid w:val="007219A2"/>
    <w:rsid w:val="00722B0F"/>
    <w:rsid w:val="007321DC"/>
    <w:rsid w:val="007352D1"/>
    <w:rsid w:val="00735405"/>
    <w:rsid w:val="00735601"/>
    <w:rsid w:val="0074052E"/>
    <w:rsid w:val="007422F1"/>
    <w:rsid w:val="00742FC6"/>
    <w:rsid w:val="00744AC2"/>
    <w:rsid w:val="00745B65"/>
    <w:rsid w:val="00746F95"/>
    <w:rsid w:val="00757B63"/>
    <w:rsid w:val="007611BB"/>
    <w:rsid w:val="007638F1"/>
    <w:rsid w:val="007708F1"/>
    <w:rsid w:val="00775C9B"/>
    <w:rsid w:val="00777CBB"/>
    <w:rsid w:val="00780F38"/>
    <w:rsid w:val="00784DEB"/>
    <w:rsid w:val="0078617C"/>
    <w:rsid w:val="00786B9E"/>
    <w:rsid w:val="00790F6C"/>
    <w:rsid w:val="007A17E4"/>
    <w:rsid w:val="007A19C3"/>
    <w:rsid w:val="007A2158"/>
    <w:rsid w:val="007B3263"/>
    <w:rsid w:val="007B35D2"/>
    <w:rsid w:val="007B377E"/>
    <w:rsid w:val="007B70BB"/>
    <w:rsid w:val="007C2BA4"/>
    <w:rsid w:val="007C3BFD"/>
    <w:rsid w:val="007C3F81"/>
    <w:rsid w:val="007C677F"/>
    <w:rsid w:val="007D2018"/>
    <w:rsid w:val="007D6B20"/>
    <w:rsid w:val="007E0D44"/>
    <w:rsid w:val="007E27CF"/>
    <w:rsid w:val="007E5068"/>
    <w:rsid w:val="007E548F"/>
    <w:rsid w:val="007E5D30"/>
    <w:rsid w:val="007E5DD2"/>
    <w:rsid w:val="007F2E33"/>
    <w:rsid w:val="007F2E5A"/>
    <w:rsid w:val="007F5490"/>
    <w:rsid w:val="007F7175"/>
    <w:rsid w:val="0080108A"/>
    <w:rsid w:val="008027A4"/>
    <w:rsid w:val="008033B1"/>
    <w:rsid w:val="00804187"/>
    <w:rsid w:val="0081250A"/>
    <w:rsid w:val="00813A06"/>
    <w:rsid w:val="00817AB8"/>
    <w:rsid w:val="00822A58"/>
    <w:rsid w:val="00822C9E"/>
    <w:rsid w:val="00825CCA"/>
    <w:rsid w:val="0083650B"/>
    <w:rsid w:val="00836593"/>
    <w:rsid w:val="00837136"/>
    <w:rsid w:val="00837C25"/>
    <w:rsid w:val="00841964"/>
    <w:rsid w:val="008468D9"/>
    <w:rsid w:val="00846E64"/>
    <w:rsid w:val="008478CA"/>
    <w:rsid w:val="00847E77"/>
    <w:rsid w:val="008502EF"/>
    <w:rsid w:val="008507B5"/>
    <w:rsid w:val="008520E8"/>
    <w:rsid w:val="00854761"/>
    <w:rsid w:val="00855D07"/>
    <w:rsid w:val="00862453"/>
    <w:rsid w:val="008627D1"/>
    <w:rsid w:val="00863BDD"/>
    <w:rsid w:val="00864ED3"/>
    <w:rsid w:val="0086507A"/>
    <w:rsid w:val="00865EFE"/>
    <w:rsid w:val="008667E6"/>
    <w:rsid w:val="0087144D"/>
    <w:rsid w:val="00873CCD"/>
    <w:rsid w:val="008759E8"/>
    <w:rsid w:val="00881658"/>
    <w:rsid w:val="0088674F"/>
    <w:rsid w:val="00890CC8"/>
    <w:rsid w:val="008A0646"/>
    <w:rsid w:val="008A6C0B"/>
    <w:rsid w:val="008A7078"/>
    <w:rsid w:val="008A7340"/>
    <w:rsid w:val="008A7350"/>
    <w:rsid w:val="008A7DE0"/>
    <w:rsid w:val="008B6B3C"/>
    <w:rsid w:val="008C3C32"/>
    <w:rsid w:val="008C4BA1"/>
    <w:rsid w:val="008C4F7C"/>
    <w:rsid w:val="008C6560"/>
    <w:rsid w:val="008C77C0"/>
    <w:rsid w:val="008D0B2C"/>
    <w:rsid w:val="008D175A"/>
    <w:rsid w:val="008D6EA0"/>
    <w:rsid w:val="008E1F33"/>
    <w:rsid w:val="008F0440"/>
    <w:rsid w:val="008F060B"/>
    <w:rsid w:val="008F061D"/>
    <w:rsid w:val="008F146A"/>
    <w:rsid w:val="00902485"/>
    <w:rsid w:val="00906E76"/>
    <w:rsid w:val="00907FEE"/>
    <w:rsid w:val="0091262F"/>
    <w:rsid w:val="00914A8C"/>
    <w:rsid w:val="009159BC"/>
    <w:rsid w:val="0091643A"/>
    <w:rsid w:val="00920E97"/>
    <w:rsid w:val="00920FA9"/>
    <w:rsid w:val="00921FCB"/>
    <w:rsid w:val="00926494"/>
    <w:rsid w:val="00927C72"/>
    <w:rsid w:val="00931E67"/>
    <w:rsid w:val="00932DCE"/>
    <w:rsid w:val="00932FD2"/>
    <w:rsid w:val="00936E54"/>
    <w:rsid w:val="009378CA"/>
    <w:rsid w:val="009418AA"/>
    <w:rsid w:val="00941A14"/>
    <w:rsid w:val="00942B43"/>
    <w:rsid w:val="00942EF2"/>
    <w:rsid w:val="0094362E"/>
    <w:rsid w:val="009467A1"/>
    <w:rsid w:val="0095142D"/>
    <w:rsid w:val="00954010"/>
    <w:rsid w:val="00954282"/>
    <w:rsid w:val="009545D3"/>
    <w:rsid w:val="00954E03"/>
    <w:rsid w:val="00957BC0"/>
    <w:rsid w:val="00961310"/>
    <w:rsid w:val="00961340"/>
    <w:rsid w:val="00964CFD"/>
    <w:rsid w:val="00966693"/>
    <w:rsid w:val="00967BCB"/>
    <w:rsid w:val="00975D68"/>
    <w:rsid w:val="00977EBD"/>
    <w:rsid w:val="009807D9"/>
    <w:rsid w:val="00980EBA"/>
    <w:rsid w:val="00983B84"/>
    <w:rsid w:val="00986709"/>
    <w:rsid w:val="0098784C"/>
    <w:rsid w:val="009907A0"/>
    <w:rsid w:val="00990963"/>
    <w:rsid w:val="00992A7F"/>
    <w:rsid w:val="00994A2F"/>
    <w:rsid w:val="00995329"/>
    <w:rsid w:val="00996D15"/>
    <w:rsid w:val="00997698"/>
    <w:rsid w:val="009A0465"/>
    <w:rsid w:val="009A3E02"/>
    <w:rsid w:val="009A7EC3"/>
    <w:rsid w:val="009B3D79"/>
    <w:rsid w:val="009B4278"/>
    <w:rsid w:val="009B4921"/>
    <w:rsid w:val="009B6334"/>
    <w:rsid w:val="009C29F2"/>
    <w:rsid w:val="009C2FD2"/>
    <w:rsid w:val="009C3663"/>
    <w:rsid w:val="009C49CE"/>
    <w:rsid w:val="009C5CBC"/>
    <w:rsid w:val="009D04CA"/>
    <w:rsid w:val="009D0791"/>
    <w:rsid w:val="009D1E65"/>
    <w:rsid w:val="009D6C2B"/>
    <w:rsid w:val="009E410F"/>
    <w:rsid w:val="009E54E1"/>
    <w:rsid w:val="009F0926"/>
    <w:rsid w:val="009F1813"/>
    <w:rsid w:val="009F332E"/>
    <w:rsid w:val="009F46E9"/>
    <w:rsid w:val="009F4C90"/>
    <w:rsid w:val="009F4EC7"/>
    <w:rsid w:val="009F4FEC"/>
    <w:rsid w:val="009F69A0"/>
    <w:rsid w:val="009F6D85"/>
    <w:rsid w:val="00A04ACE"/>
    <w:rsid w:val="00A1271A"/>
    <w:rsid w:val="00A12837"/>
    <w:rsid w:val="00A16779"/>
    <w:rsid w:val="00A16912"/>
    <w:rsid w:val="00A17BBC"/>
    <w:rsid w:val="00A22A83"/>
    <w:rsid w:val="00A2332D"/>
    <w:rsid w:val="00A252A4"/>
    <w:rsid w:val="00A25308"/>
    <w:rsid w:val="00A27148"/>
    <w:rsid w:val="00A27342"/>
    <w:rsid w:val="00A27B99"/>
    <w:rsid w:val="00A27BF0"/>
    <w:rsid w:val="00A33B64"/>
    <w:rsid w:val="00A43EDD"/>
    <w:rsid w:val="00A44446"/>
    <w:rsid w:val="00A5116A"/>
    <w:rsid w:val="00A51CD5"/>
    <w:rsid w:val="00A52F72"/>
    <w:rsid w:val="00A55C96"/>
    <w:rsid w:val="00A5633B"/>
    <w:rsid w:val="00A57DD6"/>
    <w:rsid w:val="00A617A1"/>
    <w:rsid w:val="00A6415A"/>
    <w:rsid w:val="00A70E70"/>
    <w:rsid w:val="00A72A4F"/>
    <w:rsid w:val="00A73F39"/>
    <w:rsid w:val="00A747C1"/>
    <w:rsid w:val="00A74B4D"/>
    <w:rsid w:val="00A75AB0"/>
    <w:rsid w:val="00A76F5A"/>
    <w:rsid w:val="00A806D6"/>
    <w:rsid w:val="00A8093A"/>
    <w:rsid w:val="00A84B0B"/>
    <w:rsid w:val="00A85B7B"/>
    <w:rsid w:val="00A905B5"/>
    <w:rsid w:val="00A934C6"/>
    <w:rsid w:val="00A937F2"/>
    <w:rsid w:val="00A9478B"/>
    <w:rsid w:val="00A9485F"/>
    <w:rsid w:val="00A9772E"/>
    <w:rsid w:val="00AA1164"/>
    <w:rsid w:val="00AA1212"/>
    <w:rsid w:val="00AB027E"/>
    <w:rsid w:val="00AB2261"/>
    <w:rsid w:val="00AB5021"/>
    <w:rsid w:val="00AC0940"/>
    <w:rsid w:val="00AC09C1"/>
    <w:rsid w:val="00AC0C12"/>
    <w:rsid w:val="00AC1051"/>
    <w:rsid w:val="00AC1550"/>
    <w:rsid w:val="00AC2F0B"/>
    <w:rsid w:val="00AC44F5"/>
    <w:rsid w:val="00AC4906"/>
    <w:rsid w:val="00AC6B5E"/>
    <w:rsid w:val="00AD2371"/>
    <w:rsid w:val="00AD32BF"/>
    <w:rsid w:val="00AD3A9F"/>
    <w:rsid w:val="00AD425E"/>
    <w:rsid w:val="00AD504A"/>
    <w:rsid w:val="00AD6793"/>
    <w:rsid w:val="00AD7D60"/>
    <w:rsid w:val="00AE607B"/>
    <w:rsid w:val="00AF0E2C"/>
    <w:rsid w:val="00AF169F"/>
    <w:rsid w:val="00AF1A0B"/>
    <w:rsid w:val="00AF1AC6"/>
    <w:rsid w:val="00AF1BC6"/>
    <w:rsid w:val="00AF409F"/>
    <w:rsid w:val="00AF46BC"/>
    <w:rsid w:val="00B04001"/>
    <w:rsid w:val="00B114D3"/>
    <w:rsid w:val="00B122E2"/>
    <w:rsid w:val="00B12BE2"/>
    <w:rsid w:val="00B146D8"/>
    <w:rsid w:val="00B1704D"/>
    <w:rsid w:val="00B23432"/>
    <w:rsid w:val="00B263CC"/>
    <w:rsid w:val="00B312B8"/>
    <w:rsid w:val="00B3311A"/>
    <w:rsid w:val="00B34A94"/>
    <w:rsid w:val="00B35676"/>
    <w:rsid w:val="00B3644A"/>
    <w:rsid w:val="00B41B98"/>
    <w:rsid w:val="00B435ED"/>
    <w:rsid w:val="00B44202"/>
    <w:rsid w:val="00B4511C"/>
    <w:rsid w:val="00B50EAB"/>
    <w:rsid w:val="00B55049"/>
    <w:rsid w:val="00B609C1"/>
    <w:rsid w:val="00B61660"/>
    <w:rsid w:val="00B64B1D"/>
    <w:rsid w:val="00B71E91"/>
    <w:rsid w:val="00B74A3B"/>
    <w:rsid w:val="00B831A3"/>
    <w:rsid w:val="00B8419A"/>
    <w:rsid w:val="00B8460D"/>
    <w:rsid w:val="00B84F36"/>
    <w:rsid w:val="00B8614C"/>
    <w:rsid w:val="00B866E9"/>
    <w:rsid w:val="00B8687C"/>
    <w:rsid w:val="00B86ECB"/>
    <w:rsid w:val="00B91648"/>
    <w:rsid w:val="00B91A6D"/>
    <w:rsid w:val="00B9491F"/>
    <w:rsid w:val="00B97867"/>
    <w:rsid w:val="00BA0881"/>
    <w:rsid w:val="00BB0057"/>
    <w:rsid w:val="00BB0323"/>
    <w:rsid w:val="00BB107B"/>
    <w:rsid w:val="00BB15DC"/>
    <w:rsid w:val="00BB34EB"/>
    <w:rsid w:val="00BB7C0B"/>
    <w:rsid w:val="00BC01A3"/>
    <w:rsid w:val="00BC21D7"/>
    <w:rsid w:val="00BC4793"/>
    <w:rsid w:val="00BC6CA2"/>
    <w:rsid w:val="00BD022A"/>
    <w:rsid w:val="00BD06C5"/>
    <w:rsid w:val="00BD369B"/>
    <w:rsid w:val="00BD6D79"/>
    <w:rsid w:val="00BE018D"/>
    <w:rsid w:val="00BE1520"/>
    <w:rsid w:val="00BE17C8"/>
    <w:rsid w:val="00BE24B5"/>
    <w:rsid w:val="00BE381B"/>
    <w:rsid w:val="00BE510D"/>
    <w:rsid w:val="00BE7437"/>
    <w:rsid w:val="00BF0ACB"/>
    <w:rsid w:val="00BF3CD6"/>
    <w:rsid w:val="00BF6C9C"/>
    <w:rsid w:val="00BF713B"/>
    <w:rsid w:val="00C10676"/>
    <w:rsid w:val="00C1074B"/>
    <w:rsid w:val="00C11854"/>
    <w:rsid w:val="00C1300E"/>
    <w:rsid w:val="00C13516"/>
    <w:rsid w:val="00C13B89"/>
    <w:rsid w:val="00C15A49"/>
    <w:rsid w:val="00C20274"/>
    <w:rsid w:val="00C2047E"/>
    <w:rsid w:val="00C22EA8"/>
    <w:rsid w:val="00C2414A"/>
    <w:rsid w:val="00C257AA"/>
    <w:rsid w:val="00C32FF4"/>
    <w:rsid w:val="00C34088"/>
    <w:rsid w:val="00C359B2"/>
    <w:rsid w:val="00C37179"/>
    <w:rsid w:val="00C37940"/>
    <w:rsid w:val="00C400C3"/>
    <w:rsid w:val="00C404BC"/>
    <w:rsid w:val="00C4184E"/>
    <w:rsid w:val="00C4557B"/>
    <w:rsid w:val="00C455F8"/>
    <w:rsid w:val="00C4637A"/>
    <w:rsid w:val="00C4692A"/>
    <w:rsid w:val="00C549FF"/>
    <w:rsid w:val="00C6033D"/>
    <w:rsid w:val="00C6191B"/>
    <w:rsid w:val="00C6214E"/>
    <w:rsid w:val="00C6257B"/>
    <w:rsid w:val="00C646CF"/>
    <w:rsid w:val="00C65784"/>
    <w:rsid w:val="00C708F0"/>
    <w:rsid w:val="00C70E3A"/>
    <w:rsid w:val="00C7330A"/>
    <w:rsid w:val="00C75789"/>
    <w:rsid w:val="00C75B35"/>
    <w:rsid w:val="00C87088"/>
    <w:rsid w:val="00C87A5B"/>
    <w:rsid w:val="00C9217A"/>
    <w:rsid w:val="00C92C29"/>
    <w:rsid w:val="00C94DF1"/>
    <w:rsid w:val="00C969B0"/>
    <w:rsid w:val="00CA4F25"/>
    <w:rsid w:val="00CA533E"/>
    <w:rsid w:val="00CA59CA"/>
    <w:rsid w:val="00CB3AF1"/>
    <w:rsid w:val="00CB5A08"/>
    <w:rsid w:val="00CB6E45"/>
    <w:rsid w:val="00CC02BF"/>
    <w:rsid w:val="00CC4561"/>
    <w:rsid w:val="00CD0EFD"/>
    <w:rsid w:val="00CD17CE"/>
    <w:rsid w:val="00CD1B5C"/>
    <w:rsid w:val="00CD793F"/>
    <w:rsid w:val="00CE0351"/>
    <w:rsid w:val="00CE16FE"/>
    <w:rsid w:val="00CE1B43"/>
    <w:rsid w:val="00CE1BD9"/>
    <w:rsid w:val="00CE38C7"/>
    <w:rsid w:val="00CE58EB"/>
    <w:rsid w:val="00CE6B47"/>
    <w:rsid w:val="00CF29A3"/>
    <w:rsid w:val="00CF3DC3"/>
    <w:rsid w:val="00CF40CA"/>
    <w:rsid w:val="00CF5E01"/>
    <w:rsid w:val="00CF60F5"/>
    <w:rsid w:val="00D00940"/>
    <w:rsid w:val="00D03656"/>
    <w:rsid w:val="00D04FC2"/>
    <w:rsid w:val="00D070B6"/>
    <w:rsid w:val="00D11341"/>
    <w:rsid w:val="00D1367B"/>
    <w:rsid w:val="00D1540D"/>
    <w:rsid w:val="00D154B4"/>
    <w:rsid w:val="00D16119"/>
    <w:rsid w:val="00D205C8"/>
    <w:rsid w:val="00D20EA4"/>
    <w:rsid w:val="00D23805"/>
    <w:rsid w:val="00D23F8D"/>
    <w:rsid w:val="00D255A2"/>
    <w:rsid w:val="00D2562B"/>
    <w:rsid w:val="00D36042"/>
    <w:rsid w:val="00D40218"/>
    <w:rsid w:val="00D50BA5"/>
    <w:rsid w:val="00D53928"/>
    <w:rsid w:val="00D568F3"/>
    <w:rsid w:val="00D602DB"/>
    <w:rsid w:val="00D60710"/>
    <w:rsid w:val="00D63759"/>
    <w:rsid w:val="00D64879"/>
    <w:rsid w:val="00D754E0"/>
    <w:rsid w:val="00D76F24"/>
    <w:rsid w:val="00D77FF3"/>
    <w:rsid w:val="00D80D58"/>
    <w:rsid w:val="00D811F1"/>
    <w:rsid w:val="00D82000"/>
    <w:rsid w:val="00D82454"/>
    <w:rsid w:val="00D87B4D"/>
    <w:rsid w:val="00D87F8D"/>
    <w:rsid w:val="00D9155F"/>
    <w:rsid w:val="00D92B38"/>
    <w:rsid w:val="00D953D0"/>
    <w:rsid w:val="00D976AE"/>
    <w:rsid w:val="00DA2E0E"/>
    <w:rsid w:val="00DA3FE0"/>
    <w:rsid w:val="00DA7CD8"/>
    <w:rsid w:val="00DB426C"/>
    <w:rsid w:val="00DB77F3"/>
    <w:rsid w:val="00DC0A51"/>
    <w:rsid w:val="00DC2FEB"/>
    <w:rsid w:val="00DD66E0"/>
    <w:rsid w:val="00DD6BD8"/>
    <w:rsid w:val="00DE2CAE"/>
    <w:rsid w:val="00DE3570"/>
    <w:rsid w:val="00DF14BB"/>
    <w:rsid w:val="00DF4B1D"/>
    <w:rsid w:val="00E01D4B"/>
    <w:rsid w:val="00E12DE7"/>
    <w:rsid w:val="00E1360C"/>
    <w:rsid w:val="00E14DA4"/>
    <w:rsid w:val="00E158EF"/>
    <w:rsid w:val="00E15CC0"/>
    <w:rsid w:val="00E15D36"/>
    <w:rsid w:val="00E17627"/>
    <w:rsid w:val="00E17D79"/>
    <w:rsid w:val="00E23251"/>
    <w:rsid w:val="00E25394"/>
    <w:rsid w:val="00E3376A"/>
    <w:rsid w:val="00E3441F"/>
    <w:rsid w:val="00E34F3D"/>
    <w:rsid w:val="00E359B2"/>
    <w:rsid w:val="00E35DDE"/>
    <w:rsid w:val="00E5167B"/>
    <w:rsid w:val="00E52022"/>
    <w:rsid w:val="00E64025"/>
    <w:rsid w:val="00E65A2C"/>
    <w:rsid w:val="00E66660"/>
    <w:rsid w:val="00E67EA5"/>
    <w:rsid w:val="00E71026"/>
    <w:rsid w:val="00E76D26"/>
    <w:rsid w:val="00E81A51"/>
    <w:rsid w:val="00E82521"/>
    <w:rsid w:val="00E83684"/>
    <w:rsid w:val="00E8748B"/>
    <w:rsid w:val="00E90E3B"/>
    <w:rsid w:val="00E91847"/>
    <w:rsid w:val="00E91BB4"/>
    <w:rsid w:val="00E931A5"/>
    <w:rsid w:val="00E96477"/>
    <w:rsid w:val="00E97EC1"/>
    <w:rsid w:val="00EA11DC"/>
    <w:rsid w:val="00EA2C02"/>
    <w:rsid w:val="00EA6DDE"/>
    <w:rsid w:val="00EB0CFA"/>
    <w:rsid w:val="00EB2AB3"/>
    <w:rsid w:val="00EB62C7"/>
    <w:rsid w:val="00EC58C4"/>
    <w:rsid w:val="00EC7089"/>
    <w:rsid w:val="00ED549E"/>
    <w:rsid w:val="00ED66FA"/>
    <w:rsid w:val="00EE1135"/>
    <w:rsid w:val="00EE224F"/>
    <w:rsid w:val="00EE2A61"/>
    <w:rsid w:val="00EE499D"/>
    <w:rsid w:val="00EE5E3C"/>
    <w:rsid w:val="00EF2703"/>
    <w:rsid w:val="00EF29D6"/>
    <w:rsid w:val="00EF59EB"/>
    <w:rsid w:val="00EF661A"/>
    <w:rsid w:val="00F00F09"/>
    <w:rsid w:val="00F13D93"/>
    <w:rsid w:val="00F15A45"/>
    <w:rsid w:val="00F15BAB"/>
    <w:rsid w:val="00F17462"/>
    <w:rsid w:val="00F17C01"/>
    <w:rsid w:val="00F21EB7"/>
    <w:rsid w:val="00F253DE"/>
    <w:rsid w:val="00F263A3"/>
    <w:rsid w:val="00F26759"/>
    <w:rsid w:val="00F2692F"/>
    <w:rsid w:val="00F2699F"/>
    <w:rsid w:val="00F27B86"/>
    <w:rsid w:val="00F316CE"/>
    <w:rsid w:val="00F3186D"/>
    <w:rsid w:val="00F32DD4"/>
    <w:rsid w:val="00F338BB"/>
    <w:rsid w:val="00F36C4F"/>
    <w:rsid w:val="00F43015"/>
    <w:rsid w:val="00F43672"/>
    <w:rsid w:val="00F4536A"/>
    <w:rsid w:val="00F47475"/>
    <w:rsid w:val="00F50E0D"/>
    <w:rsid w:val="00F54C12"/>
    <w:rsid w:val="00F55B1A"/>
    <w:rsid w:val="00F61E3D"/>
    <w:rsid w:val="00F64105"/>
    <w:rsid w:val="00F66493"/>
    <w:rsid w:val="00F7298B"/>
    <w:rsid w:val="00F7377D"/>
    <w:rsid w:val="00F73F4C"/>
    <w:rsid w:val="00F74B56"/>
    <w:rsid w:val="00F74ED4"/>
    <w:rsid w:val="00F7579A"/>
    <w:rsid w:val="00F76552"/>
    <w:rsid w:val="00F77FBB"/>
    <w:rsid w:val="00F86E00"/>
    <w:rsid w:val="00F92722"/>
    <w:rsid w:val="00F928F4"/>
    <w:rsid w:val="00F957B0"/>
    <w:rsid w:val="00FA31CB"/>
    <w:rsid w:val="00FA3F87"/>
    <w:rsid w:val="00FA7802"/>
    <w:rsid w:val="00FB2FF2"/>
    <w:rsid w:val="00FB3BE8"/>
    <w:rsid w:val="00FB6D53"/>
    <w:rsid w:val="00FC11F6"/>
    <w:rsid w:val="00FC139E"/>
    <w:rsid w:val="00FC2AA0"/>
    <w:rsid w:val="00FC4C9E"/>
    <w:rsid w:val="00FD385E"/>
    <w:rsid w:val="00FE2B04"/>
    <w:rsid w:val="00FE3D77"/>
    <w:rsid w:val="00FE4A56"/>
    <w:rsid w:val="00FE606C"/>
    <w:rsid w:val="00FE71B3"/>
    <w:rsid w:val="00FF10D2"/>
    <w:rsid w:val="00FF310F"/>
    <w:rsid w:val="00FF6EEB"/>
    <w:rsid w:val="00FF7C88"/>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0407C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nb-NO"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7A4"/>
    <w:rPr>
      <w:rFonts w:eastAsia="Times New Roman"/>
      <w:szCs w:val="24"/>
      <w:lang w:val="en-US" w:eastAsia="en-US"/>
    </w:rPr>
  </w:style>
  <w:style w:type="paragraph" w:styleId="Heading1">
    <w:name w:val="heading 1"/>
    <w:basedOn w:val="Normal"/>
    <w:next w:val="Normal"/>
    <w:link w:val="Heading1Char"/>
    <w:uiPriority w:val="9"/>
    <w:qFormat/>
    <w:rsid w:val="00A934C6"/>
    <w:pPr>
      <w:numPr>
        <w:numId w:val="15"/>
      </w:numPr>
      <w:spacing w:before="240" w:after="60"/>
      <w:contextualSpacing/>
      <w:outlineLvl w:val="0"/>
    </w:pPr>
    <w:rPr>
      <w:rFonts w:ascii="Arial" w:eastAsia="Microsoft YaHei" w:hAnsi="Arial"/>
      <w:b/>
      <w:bCs/>
      <w:sz w:val="32"/>
      <w:szCs w:val="28"/>
      <w:lang w:val="nn-NO"/>
    </w:rPr>
  </w:style>
  <w:style w:type="paragraph" w:styleId="Heading2">
    <w:name w:val="heading 2"/>
    <w:basedOn w:val="Normal"/>
    <w:next w:val="Normal"/>
    <w:link w:val="Heading2Char"/>
    <w:uiPriority w:val="9"/>
    <w:unhideWhenUsed/>
    <w:qFormat/>
    <w:rsid w:val="007102ED"/>
    <w:pPr>
      <w:numPr>
        <w:ilvl w:val="1"/>
        <w:numId w:val="15"/>
      </w:numPr>
      <w:spacing w:before="240" w:after="60"/>
      <w:outlineLvl w:val="1"/>
    </w:pPr>
    <w:rPr>
      <w:rFonts w:ascii="Arial" w:eastAsia="Microsoft YaHei" w:hAnsi="Arial"/>
      <w:b/>
      <w:bCs/>
      <w:i/>
      <w:sz w:val="28"/>
      <w:szCs w:val="26"/>
      <w:lang w:val="nn-NO"/>
    </w:rPr>
  </w:style>
  <w:style w:type="paragraph" w:styleId="Heading3">
    <w:name w:val="heading 3"/>
    <w:basedOn w:val="Normal"/>
    <w:next w:val="Normal"/>
    <w:link w:val="Heading3Char"/>
    <w:uiPriority w:val="9"/>
    <w:unhideWhenUsed/>
    <w:qFormat/>
    <w:rsid w:val="006D1BA2"/>
    <w:pPr>
      <w:keepNext/>
      <w:numPr>
        <w:ilvl w:val="2"/>
        <w:numId w:val="15"/>
      </w:numPr>
      <w:spacing w:before="240" w:after="60"/>
      <w:outlineLvl w:val="2"/>
    </w:pPr>
    <w:rPr>
      <w:rFonts w:ascii="Arial" w:eastAsia="Microsoft YaHei" w:hAnsi="Arial"/>
      <w:b/>
      <w:bCs/>
      <w:sz w:val="26"/>
      <w:lang w:val="nn-NO"/>
    </w:rPr>
  </w:style>
  <w:style w:type="paragraph" w:styleId="Heading4">
    <w:name w:val="heading 4"/>
    <w:basedOn w:val="Normal"/>
    <w:next w:val="Normal"/>
    <w:link w:val="Heading4Char"/>
    <w:uiPriority w:val="9"/>
    <w:unhideWhenUsed/>
    <w:qFormat/>
    <w:rsid w:val="006D1BA2"/>
    <w:pPr>
      <w:keepNext/>
      <w:keepLines/>
      <w:numPr>
        <w:ilvl w:val="3"/>
        <w:numId w:val="15"/>
      </w:numPr>
      <w:spacing w:before="200"/>
      <w:outlineLvl w:val="3"/>
    </w:pPr>
    <w:rPr>
      <w:rFonts w:ascii="Arial" w:eastAsia="Microsoft YaHei" w:hAnsi="Arial"/>
      <w:bCs/>
      <w:iCs/>
      <w:sz w:val="24"/>
    </w:rPr>
  </w:style>
  <w:style w:type="paragraph" w:styleId="Heading5">
    <w:name w:val="heading 5"/>
    <w:basedOn w:val="Normal"/>
    <w:next w:val="Normal"/>
    <w:link w:val="Heading5Char"/>
    <w:uiPriority w:val="9"/>
    <w:semiHidden/>
    <w:unhideWhenUsed/>
    <w:qFormat/>
    <w:rsid w:val="006D1BA2"/>
    <w:pPr>
      <w:keepNext/>
      <w:keepLines/>
      <w:numPr>
        <w:ilvl w:val="4"/>
        <w:numId w:val="15"/>
      </w:numPr>
      <w:spacing w:before="200"/>
      <w:outlineLvl w:val="4"/>
    </w:pPr>
    <w:rPr>
      <w:rFonts w:eastAsia="Microsoft YaHei"/>
      <w:color w:val="243F60"/>
    </w:rPr>
  </w:style>
  <w:style w:type="paragraph" w:styleId="Heading6">
    <w:name w:val="heading 6"/>
    <w:basedOn w:val="Normal"/>
    <w:next w:val="Normal"/>
    <w:link w:val="Heading6Char"/>
    <w:uiPriority w:val="9"/>
    <w:semiHidden/>
    <w:unhideWhenUsed/>
    <w:qFormat/>
    <w:rsid w:val="006D1BA2"/>
    <w:pPr>
      <w:keepNext/>
      <w:keepLines/>
      <w:numPr>
        <w:ilvl w:val="5"/>
        <w:numId w:val="15"/>
      </w:numPr>
      <w:spacing w:before="200"/>
      <w:outlineLvl w:val="5"/>
    </w:pPr>
    <w:rPr>
      <w:rFonts w:eastAsia="Microsoft YaHei"/>
      <w:i/>
      <w:iCs/>
      <w:color w:val="243F60"/>
    </w:rPr>
  </w:style>
  <w:style w:type="paragraph" w:styleId="Heading7">
    <w:name w:val="heading 7"/>
    <w:basedOn w:val="Normal"/>
    <w:next w:val="Normal"/>
    <w:link w:val="Heading7Char"/>
    <w:uiPriority w:val="9"/>
    <w:semiHidden/>
    <w:unhideWhenUsed/>
    <w:qFormat/>
    <w:rsid w:val="006D1BA2"/>
    <w:pPr>
      <w:keepNext/>
      <w:keepLines/>
      <w:numPr>
        <w:ilvl w:val="6"/>
        <w:numId w:val="15"/>
      </w:numPr>
      <w:spacing w:before="200"/>
      <w:outlineLvl w:val="6"/>
    </w:pPr>
    <w:rPr>
      <w:rFonts w:eastAsia="Microsoft YaHei"/>
      <w:i/>
      <w:iCs/>
      <w:color w:val="404040"/>
    </w:rPr>
  </w:style>
  <w:style w:type="paragraph" w:styleId="Heading8">
    <w:name w:val="heading 8"/>
    <w:basedOn w:val="Normal"/>
    <w:next w:val="Normal"/>
    <w:link w:val="Heading8Char"/>
    <w:uiPriority w:val="9"/>
    <w:semiHidden/>
    <w:unhideWhenUsed/>
    <w:qFormat/>
    <w:rsid w:val="006D1BA2"/>
    <w:pPr>
      <w:keepNext/>
      <w:keepLines/>
      <w:numPr>
        <w:ilvl w:val="7"/>
        <w:numId w:val="15"/>
      </w:numPr>
      <w:spacing w:before="200"/>
      <w:outlineLvl w:val="7"/>
    </w:pPr>
    <w:rPr>
      <w:rFonts w:eastAsia="Microsoft YaHei"/>
      <w:color w:val="404040"/>
      <w:szCs w:val="20"/>
    </w:rPr>
  </w:style>
  <w:style w:type="paragraph" w:styleId="Heading9">
    <w:name w:val="heading 9"/>
    <w:basedOn w:val="Normal"/>
    <w:next w:val="Normal"/>
    <w:link w:val="Heading9Char"/>
    <w:uiPriority w:val="9"/>
    <w:semiHidden/>
    <w:unhideWhenUsed/>
    <w:qFormat/>
    <w:rsid w:val="006D1BA2"/>
    <w:pPr>
      <w:keepNext/>
      <w:keepLines/>
      <w:numPr>
        <w:ilvl w:val="8"/>
        <w:numId w:val="15"/>
      </w:numPr>
      <w:spacing w:before="200"/>
      <w:outlineLvl w:val="8"/>
    </w:pPr>
    <w:rPr>
      <w:rFonts w:eastAsia="Microsoft YaHei"/>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934C6"/>
    <w:rPr>
      <w:rFonts w:ascii="Arial" w:eastAsia="Microsoft YaHei" w:hAnsi="Arial" w:cs="Times New Roman"/>
      <w:b/>
      <w:bCs/>
      <w:sz w:val="32"/>
      <w:szCs w:val="28"/>
    </w:rPr>
  </w:style>
  <w:style w:type="character" w:customStyle="1" w:styleId="Heading2Char">
    <w:name w:val="Heading 2 Char"/>
    <w:link w:val="Heading2"/>
    <w:uiPriority w:val="9"/>
    <w:rsid w:val="007102ED"/>
    <w:rPr>
      <w:rFonts w:ascii="Arial" w:eastAsia="Microsoft YaHei" w:hAnsi="Arial" w:cs="Times New Roman"/>
      <w:b/>
      <w:bCs/>
      <w:i/>
      <w:sz w:val="28"/>
      <w:szCs w:val="26"/>
    </w:rPr>
  </w:style>
  <w:style w:type="character" w:customStyle="1" w:styleId="Heading3Char">
    <w:name w:val="Heading 3 Char"/>
    <w:link w:val="Heading3"/>
    <w:uiPriority w:val="9"/>
    <w:rsid w:val="006D1BA2"/>
    <w:rPr>
      <w:rFonts w:ascii="Arial" w:eastAsia="Microsoft YaHei" w:hAnsi="Arial" w:cs="Times New Roman"/>
      <w:b/>
      <w:bCs/>
      <w:sz w:val="26"/>
      <w:szCs w:val="24"/>
    </w:rPr>
  </w:style>
  <w:style w:type="paragraph" w:styleId="Subtitle">
    <w:name w:val="Subtitle"/>
    <w:basedOn w:val="Normal"/>
    <w:next w:val="Normal"/>
    <w:link w:val="SubtitleChar"/>
    <w:qFormat/>
    <w:rsid w:val="008027A4"/>
    <w:pPr>
      <w:spacing w:after="60"/>
      <w:jc w:val="center"/>
      <w:outlineLvl w:val="1"/>
    </w:pPr>
    <w:rPr>
      <w:rFonts w:eastAsia="Microsoft YaHei"/>
      <w:b/>
    </w:rPr>
  </w:style>
  <w:style w:type="character" w:customStyle="1" w:styleId="SubtitleChar">
    <w:name w:val="Subtitle Char"/>
    <w:link w:val="Subtitle"/>
    <w:rsid w:val="008027A4"/>
    <w:rPr>
      <w:rFonts w:ascii="Verdana" w:eastAsia="Microsoft YaHei" w:hAnsi="Verdana" w:cs="Times New Roman"/>
      <w:b/>
      <w:sz w:val="20"/>
      <w:szCs w:val="24"/>
      <w:lang w:val="en-US"/>
    </w:rPr>
  </w:style>
  <w:style w:type="paragraph" w:styleId="BalloonText">
    <w:name w:val="Balloon Text"/>
    <w:basedOn w:val="Normal"/>
    <w:link w:val="BalloonTextChar"/>
    <w:uiPriority w:val="99"/>
    <w:semiHidden/>
    <w:unhideWhenUsed/>
    <w:rsid w:val="008027A4"/>
    <w:rPr>
      <w:rFonts w:ascii="Tahoma" w:hAnsi="Tahoma" w:cs="Tahoma"/>
      <w:sz w:val="16"/>
      <w:szCs w:val="16"/>
    </w:rPr>
  </w:style>
  <w:style w:type="character" w:customStyle="1" w:styleId="BalloonTextChar">
    <w:name w:val="Balloon Text Char"/>
    <w:link w:val="BalloonText"/>
    <w:uiPriority w:val="99"/>
    <w:semiHidden/>
    <w:rsid w:val="008027A4"/>
    <w:rPr>
      <w:rFonts w:ascii="Tahoma" w:eastAsia="Times New Roman" w:hAnsi="Tahoma" w:cs="Tahoma"/>
      <w:sz w:val="16"/>
      <w:szCs w:val="16"/>
      <w:lang w:val="en-US"/>
    </w:rPr>
  </w:style>
  <w:style w:type="character" w:styleId="PageNumber">
    <w:name w:val="page number"/>
    <w:basedOn w:val="DefaultParagraphFont"/>
    <w:rsid w:val="008027A4"/>
  </w:style>
  <w:style w:type="paragraph" w:styleId="Date">
    <w:name w:val="Date"/>
    <w:basedOn w:val="Normal"/>
    <w:next w:val="Normal"/>
    <w:link w:val="DateChar"/>
    <w:rsid w:val="008027A4"/>
    <w:pPr>
      <w:keepLines/>
      <w:widowControl w:val="0"/>
    </w:pPr>
    <w:rPr>
      <w:lang w:val="nb-NO" w:eastAsia="nb-NO"/>
    </w:rPr>
  </w:style>
  <w:style w:type="character" w:customStyle="1" w:styleId="DateChar">
    <w:name w:val="Date Char"/>
    <w:link w:val="Date"/>
    <w:rsid w:val="008027A4"/>
    <w:rPr>
      <w:rFonts w:ascii="Verdana" w:eastAsia="Times New Roman" w:hAnsi="Verdana" w:cs="Times New Roman"/>
      <w:sz w:val="20"/>
      <w:szCs w:val="24"/>
      <w:lang w:val="nb-NO" w:eastAsia="nb-NO"/>
    </w:rPr>
  </w:style>
  <w:style w:type="paragraph" w:styleId="BodyTextIndent2">
    <w:name w:val="Body Text Indent 2"/>
    <w:basedOn w:val="Normal"/>
    <w:link w:val="BodyTextIndent2Char"/>
    <w:rsid w:val="008027A4"/>
    <w:pPr>
      <w:numPr>
        <w:ilvl w:val="12"/>
      </w:numPr>
      <w:ind w:left="1418"/>
    </w:pPr>
    <w:rPr>
      <w:szCs w:val="20"/>
      <w:lang w:val="en-GB" w:eastAsia="nb-NO"/>
    </w:rPr>
  </w:style>
  <w:style w:type="character" w:customStyle="1" w:styleId="BodyTextIndent2Char">
    <w:name w:val="Body Text Indent 2 Char"/>
    <w:link w:val="BodyTextIndent2"/>
    <w:rsid w:val="008027A4"/>
    <w:rPr>
      <w:rFonts w:ascii="Verdana" w:eastAsia="Times New Roman" w:hAnsi="Verdana" w:cs="Times New Roman"/>
      <w:sz w:val="20"/>
      <w:szCs w:val="20"/>
      <w:lang w:val="en-GB" w:eastAsia="nb-NO"/>
    </w:rPr>
  </w:style>
  <w:style w:type="numbering" w:styleId="111111">
    <w:name w:val="Outline List 2"/>
    <w:basedOn w:val="NoList"/>
    <w:rsid w:val="008027A4"/>
    <w:pPr>
      <w:numPr>
        <w:numId w:val="4"/>
      </w:numPr>
    </w:pPr>
  </w:style>
  <w:style w:type="character" w:styleId="CommentReference">
    <w:name w:val="annotation reference"/>
    <w:semiHidden/>
    <w:rsid w:val="008027A4"/>
    <w:rPr>
      <w:sz w:val="16"/>
      <w:szCs w:val="16"/>
    </w:rPr>
  </w:style>
  <w:style w:type="paragraph" w:styleId="CommentText">
    <w:name w:val="annotation text"/>
    <w:basedOn w:val="Normal"/>
    <w:link w:val="CommentTextChar"/>
    <w:semiHidden/>
    <w:rsid w:val="008027A4"/>
    <w:rPr>
      <w:szCs w:val="20"/>
    </w:rPr>
  </w:style>
  <w:style w:type="character" w:customStyle="1" w:styleId="CommentTextChar">
    <w:name w:val="Comment Text Char"/>
    <w:link w:val="CommentText"/>
    <w:semiHidden/>
    <w:rsid w:val="008027A4"/>
    <w:rPr>
      <w:rFonts w:ascii="Verdana" w:eastAsia="Times New Roman" w:hAnsi="Verdana" w:cs="Times New Roman"/>
      <w:sz w:val="20"/>
      <w:szCs w:val="20"/>
      <w:lang w:val="en-US"/>
    </w:rPr>
  </w:style>
  <w:style w:type="paragraph" w:customStyle="1" w:styleId="nummerertliste1">
    <w:name w:val="nummerert liste 1"/>
    <w:basedOn w:val="Normal"/>
    <w:rsid w:val="008027A4"/>
    <w:pPr>
      <w:numPr>
        <w:numId w:val="9"/>
      </w:numPr>
      <w:spacing w:after="180"/>
    </w:pPr>
    <w:rPr>
      <w:rFonts w:ascii="Arial" w:hAnsi="Arial"/>
      <w:sz w:val="22"/>
      <w:szCs w:val="22"/>
      <w:lang w:val="nb-NO" w:eastAsia="nb-NO"/>
    </w:rPr>
  </w:style>
  <w:style w:type="paragraph" w:customStyle="1" w:styleId="Bokstavliste2">
    <w:name w:val="Bokstavliste 2"/>
    <w:basedOn w:val="Normal"/>
    <w:rsid w:val="008027A4"/>
    <w:pPr>
      <w:keepLines/>
      <w:widowControl w:val="0"/>
      <w:numPr>
        <w:ilvl w:val="1"/>
        <w:numId w:val="9"/>
      </w:numPr>
      <w:spacing w:after="60"/>
    </w:pPr>
    <w:rPr>
      <w:rFonts w:ascii="Arial" w:hAnsi="Arial"/>
      <w:sz w:val="22"/>
      <w:szCs w:val="22"/>
      <w:lang w:val="nb-NO" w:eastAsia="nb-NO"/>
    </w:rPr>
  </w:style>
  <w:style w:type="paragraph" w:styleId="Title">
    <w:name w:val="Title"/>
    <w:basedOn w:val="Normal"/>
    <w:next w:val="Normal"/>
    <w:link w:val="TitleChar"/>
    <w:uiPriority w:val="10"/>
    <w:qFormat/>
    <w:rsid w:val="00FF10D2"/>
    <w:pPr>
      <w:widowControl w:val="0"/>
      <w:contextualSpacing/>
    </w:pPr>
    <w:rPr>
      <w:rFonts w:ascii="Arial" w:eastAsia="Microsoft YaHei" w:hAnsi="Arial"/>
      <w:b/>
      <w:spacing w:val="5"/>
      <w:kern w:val="28"/>
      <w:sz w:val="32"/>
      <w:szCs w:val="52"/>
    </w:rPr>
  </w:style>
  <w:style w:type="character" w:customStyle="1" w:styleId="TitleChar">
    <w:name w:val="Title Char"/>
    <w:link w:val="Title"/>
    <w:uiPriority w:val="10"/>
    <w:rsid w:val="00FF10D2"/>
    <w:rPr>
      <w:rFonts w:ascii="Arial" w:eastAsia="Microsoft YaHei" w:hAnsi="Arial" w:cs="Times New Roman"/>
      <w:b/>
      <w:spacing w:val="5"/>
      <w:kern w:val="28"/>
      <w:sz w:val="32"/>
      <w:szCs w:val="52"/>
      <w:lang w:val="en-US"/>
    </w:rPr>
  </w:style>
  <w:style w:type="character" w:customStyle="1" w:styleId="Heading4Char">
    <w:name w:val="Heading 4 Char"/>
    <w:link w:val="Heading4"/>
    <w:uiPriority w:val="9"/>
    <w:rsid w:val="006D1BA2"/>
    <w:rPr>
      <w:rFonts w:ascii="Arial" w:eastAsia="Microsoft YaHei" w:hAnsi="Arial" w:cs="Times New Roman"/>
      <w:bCs/>
      <w:iCs/>
      <w:sz w:val="24"/>
      <w:szCs w:val="24"/>
      <w:lang w:val="en-US"/>
    </w:rPr>
  </w:style>
  <w:style w:type="character" w:customStyle="1" w:styleId="Heading5Char">
    <w:name w:val="Heading 5 Char"/>
    <w:link w:val="Heading5"/>
    <w:uiPriority w:val="9"/>
    <w:semiHidden/>
    <w:rsid w:val="006D1BA2"/>
    <w:rPr>
      <w:rFonts w:ascii="Verdana" w:eastAsia="Microsoft YaHei" w:hAnsi="Verdana" w:cs="Times New Roman"/>
      <w:color w:val="243F60"/>
      <w:sz w:val="20"/>
      <w:szCs w:val="24"/>
      <w:lang w:val="en-US"/>
    </w:rPr>
  </w:style>
  <w:style w:type="character" w:customStyle="1" w:styleId="Heading6Char">
    <w:name w:val="Heading 6 Char"/>
    <w:link w:val="Heading6"/>
    <w:uiPriority w:val="9"/>
    <w:semiHidden/>
    <w:rsid w:val="006D1BA2"/>
    <w:rPr>
      <w:rFonts w:ascii="Verdana" w:eastAsia="Microsoft YaHei" w:hAnsi="Verdana" w:cs="Times New Roman"/>
      <w:i/>
      <w:iCs/>
      <w:color w:val="243F60"/>
      <w:sz w:val="20"/>
      <w:szCs w:val="24"/>
      <w:lang w:val="en-US"/>
    </w:rPr>
  </w:style>
  <w:style w:type="character" w:customStyle="1" w:styleId="Heading7Char">
    <w:name w:val="Heading 7 Char"/>
    <w:link w:val="Heading7"/>
    <w:uiPriority w:val="9"/>
    <w:semiHidden/>
    <w:rsid w:val="006D1BA2"/>
    <w:rPr>
      <w:rFonts w:ascii="Verdana" w:eastAsia="Microsoft YaHei" w:hAnsi="Verdana" w:cs="Times New Roman"/>
      <w:i/>
      <w:iCs/>
      <w:color w:val="404040"/>
      <w:sz w:val="20"/>
      <w:szCs w:val="24"/>
      <w:lang w:val="en-US"/>
    </w:rPr>
  </w:style>
  <w:style w:type="character" w:customStyle="1" w:styleId="Heading8Char">
    <w:name w:val="Heading 8 Char"/>
    <w:link w:val="Heading8"/>
    <w:uiPriority w:val="9"/>
    <w:semiHidden/>
    <w:rsid w:val="006D1BA2"/>
    <w:rPr>
      <w:rFonts w:ascii="Verdana" w:eastAsia="Microsoft YaHei" w:hAnsi="Verdana" w:cs="Times New Roman"/>
      <w:color w:val="404040"/>
      <w:sz w:val="20"/>
      <w:szCs w:val="20"/>
      <w:lang w:val="en-US"/>
    </w:rPr>
  </w:style>
  <w:style w:type="character" w:customStyle="1" w:styleId="Heading9Char">
    <w:name w:val="Heading 9 Char"/>
    <w:link w:val="Heading9"/>
    <w:uiPriority w:val="9"/>
    <w:semiHidden/>
    <w:rsid w:val="006D1BA2"/>
    <w:rPr>
      <w:rFonts w:ascii="Verdana" w:eastAsia="Microsoft YaHei" w:hAnsi="Verdana" w:cs="Times New Roman"/>
      <w:i/>
      <w:iCs/>
      <w:color w:val="404040"/>
      <w:sz w:val="20"/>
      <w:szCs w:val="20"/>
      <w:lang w:val="en-US"/>
    </w:rPr>
  </w:style>
  <w:style w:type="paragraph" w:styleId="TOCHeading">
    <w:name w:val="TOC Heading"/>
    <w:basedOn w:val="Heading1"/>
    <w:next w:val="Normal"/>
    <w:uiPriority w:val="39"/>
    <w:unhideWhenUsed/>
    <w:qFormat/>
    <w:rsid w:val="00FF10D2"/>
    <w:pPr>
      <w:keepNext/>
      <w:keepLines/>
      <w:numPr>
        <w:numId w:val="0"/>
      </w:numPr>
      <w:spacing w:before="480" w:after="0" w:line="276" w:lineRule="auto"/>
      <w:contextualSpacing w:val="0"/>
      <w:outlineLvl w:val="9"/>
    </w:pPr>
    <w:rPr>
      <w:rFonts w:ascii="Verdana" w:hAnsi="Verdana"/>
      <w:color w:val="365F91"/>
      <w:sz w:val="28"/>
      <w:lang w:val="en-US"/>
    </w:rPr>
  </w:style>
  <w:style w:type="paragraph" w:styleId="TOC2">
    <w:name w:val="toc 2"/>
    <w:basedOn w:val="Normal"/>
    <w:next w:val="Normal"/>
    <w:autoRedefine/>
    <w:uiPriority w:val="39"/>
    <w:unhideWhenUsed/>
    <w:qFormat/>
    <w:rsid w:val="009545D3"/>
    <w:pPr>
      <w:spacing w:after="100" w:line="276" w:lineRule="auto"/>
      <w:ind w:left="220"/>
    </w:pPr>
    <w:rPr>
      <w:rFonts w:eastAsia="Microsoft YaHei"/>
      <w:szCs w:val="22"/>
    </w:rPr>
  </w:style>
  <w:style w:type="paragraph" w:styleId="TOC1">
    <w:name w:val="toc 1"/>
    <w:basedOn w:val="Normal"/>
    <w:next w:val="Normal"/>
    <w:autoRedefine/>
    <w:uiPriority w:val="39"/>
    <w:unhideWhenUsed/>
    <w:qFormat/>
    <w:rsid w:val="009545D3"/>
    <w:pPr>
      <w:spacing w:after="100" w:line="276" w:lineRule="auto"/>
    </w:pPr>
    <w:rPr>
      <w:rFonts w:eastAsia="Microsoft YaHei"/>
      <w:b/>
      <w:szCs w:val="22"/>
    </w:rPr>
  </w:style>
  <w:style w:type="paragraph" w:styleId="TOC3">
    <w:name w:val="toc 3"/>
    <w:basedOn w:val="Normal"/>
    <w:next w:val="Normal"/>
    <w:autoRedefine/>
    <w:uiPriority w:val="39"/>
    <w:unhideWhenUsed/>
    <w:qFormat/>
    <w:rsid w:val="009545D3"/>
    <w:pPr>
      <w:spacing w:after="100" w:line="276" w:lineRule="auto"/>
      <w:ind w:left="440"/>
    </w:pPr>
    <w:rPr>
      <w:rFonts w:eastAsia="Microsoft YaHei"/>
      <w:i/>
      <w:szCs w:val="22"/>
    </w:rPr>
  </w:style>
  <w:style w:type="paragraph" w:styleId="TOC4">
    <w:name w:val="toc 4"/>
    <w:basedOn w:val="Normal"/>
    <w:next w:val="Normal"/>
    <w:autoRedefine/>
    <w:uiPriority w:val="39"/>
    <w:unhideWhenUsed/>
    <w:rsid w:val="00FF10D2"/>
    <w:pPr>
      <w:spacing w:after="100" w:line="276" w:lineRule="auto"/>
      <w:ind w:left="660"/>
    </w:pPr>
    <w:rPr>
      <w:rFonts w:eastAsia="Microsoft YaHei"/>
      <w:sz w:val="22"/>
      <w:szCs w:val="22"/>
      <w:lang w:val="nn-NO" w:eastAsia="nn-NO"/>
    </w:rPr>
  </w:style>
  <w:style w:type="paragraph" w:styleId="TOC5">
    <w:name w:val="toc 5"/>
    <w:basedOn w:val="Normal"/>
    <w:next w:val="Normal"/>
    <w:autoRedefine/>
    <w:uiPriority w:val="39"/>
    <w:unhideWhenUsed/>
    <w:rsid w:val="00FF10D2"/>
    <w:pPr>
      <w:spacing w:after="100" w:line="276" w:lineRule="auto"/>
      <w:ind w:left="880"/>
    </w:pPr>
    <w:rPr>
      <w:rFonts w:eastAsia="Microsoft YaHei"/>
      <w:sz w:val="22"/>
      <w:szCs w:val="22"/>
      <w:lang w:val="nn-NO" w:eastAsia="nn-NO"/>
    </w:rPr>
  </w:style>
  <w:style w:type="paragraph" w:styleId="TOC6">
    <w:name w:val="toc 6"/>
    <w:basedOn w:val="Normal"/>
    <w:next w:val="Normal"/>
    <w:autoRedefine/>
    <w:uiPriority w:val="39"/>
    <w:unhideWhenUsed/>
    <w:rsid w:val="00FF10D2"/>
    <w:pPr>
      <w:spacing w:after="100" w:line="276" w:lineRule="auto"/>
      <w:ind w:left="1100"/>
    </w:pPr>
    <w:rPr>
      <w:rFonts w:eastAsia="Microsoft YaHei"/>
      <w:sz w:val="22"/>
      <w:szCs w:val="22"/>
      <w:lang w:val="nn-NO" w:eastAsia="nn-NO"/>
    </w:rPr>
  </w:style>
  <w:style w:type="paragraph" w:styleId="TOC7">
    <w:name w:val="toc 7"/>
    <w:basedOn w:val="Normal"/>
    <w:next w:val="Normal"/>
    <w:autoRedefine/>
    <w:uiPriority w:val="39"/>
    <w:unhideWhenUsed/>
    <w:rsid w:val="00FF10D2"/>
    <w:pPr>
      <w:spacing w:after="100" w:line="276" w:lineRule="auto"/>
      <w:ind w:left="1320"/>
    </w:pPr>
    <w:rPr>
      <w:rFonts w:eastAsia="Microsoft YaHei"/>
      <w:sz w:val="22"/>
      <w:szCs w:val="22"/>
      <w:lang w:val="nn-NO" w:eastAsia="nn-NO"/>
    </w:rPr>
  </w:style>
  <w:style w:type="paragraph" w:styleId="TOC8">
    <w:name w:val="toc 8"/>
    <w:basedOn w:val="Normal"/>
    <w:next w:val="Normal"/>
    <w:autoRedefine/>
    <w:uiPriority w:val="39"/>
    <w:unhideWhenUsed/>
    <w:rsid w:val="00FF10D2"/>
    <w:pPr>
      <w:spacing w:after="100" w:line="276" w:lineRule="auto"/>
      <w:ind w:left="1540"/>
    </w:pPr>
    <w:rPr>
      <w:rFonts w:eastAsia="Microsoft YaHei"/>
      <w:sz w:val="22"/>
      <w:szCs w:val="22"/>
      <w:lang w:val="nn-NO" w:eastAsia="nn-NO"/>
    </w:rPr>
  </w:style>
  <w:style w:type="paragraph" w:styleId="TOC9">
    <w:name w:val="toc 9"/>
    <w:basedOn w:val="Normal"/>
    <w:next w:val="Normal"/>
    <w:autoRedefine/>
    <w:uiPriority w:val="39"/>
    <w:unhideWhenUsed/>
    <w:rsid w:val="00FF10D2"/>
    <w:pPr>
      <w:spacing w:after="100" w:line="276" w:lineRule="auto"/>
      <w:ind w:left="1760"/>
    </w:pPr>
    <w:rPr>
      <w:rFonts w:eastAsia="Microsoft YaHei"/>
      <w:sz w:val="22"/>
      <w:szCs w:val="22"/>
      <w:lang w:val="nn-NO" w:eastAsia="nn-NO"/>
    </w:rPr>
  </w:style>
  <w:style w:type="character" w:styleId="Hyperlink">
    <w:name w:val="Hyperlink"/>
    <w:uiPriority w:val="99"/>
    <w:unhideWhenUsed/>
    <w:rsid w:val="00FF10D2"/>
    <w:rPr>
      <w:color w:val="0000FF"/>
      <w:u w:val="single"/>
    </w:rPr>
  </w:style>
  <w:style w:type="paragraph" w:styleId="Header">
    <w:name w:val="header"/>
    <w:basedOn w:val="Normal"/>
    <w:link w:val="HeaderChar"/>
    <w:uiPriority w:val="99"/>
    <w:unhideWhenUsed/>
    <w:rsid w:val="009545D3"/>
    <w:pPr>
      <w:tabs>
        <w:tab w:val="center" w:pos="4513"/>
        <w:tab w:val="right" w:pos="9026"/>
      </w:tabs>
    </w:pPr>
  </w:style>
  <w:style w:type="character" w:customStyle="1" w:styleId="HeaderChar">
    <w:name w:val="Header Char"/>
    <w:link w:val="Header"/>
    <w:uiPriority w:val="99"/>
    <w:rsid w:val="009545D3"/>
    <w:rPr>
      <w:rFonts w:ascii="Verdana" w:eastAsia="Times New Roman" w:hAnsi="Verdana" w:cs="Times New Roman"/>
      <w:sz w:val="20"/>
      <w:szCs w:val="24"/>
      <w:lang w:val="en-US"/>
    </w:rPr>
  </w:style>
  <w:style w:type="paragraph" w:styleId="Footer">
    <w:name w:val="footer"/>
    <w:basedOn w:val="Normal"/>
    <w:link w:val="FooterChar"/>
    <w:unhideWhenUsed/>
    <w:rsid w:val="009545D3"/>
    <w:pPr>
      <w:tabs>
        <w:tab w:val="center" w:pos="4513"/>
        <w:tab w:val="right" w:pos="9026"/>
      </w:tabs>
    </w:pPr>
  </w:style>
  <w:style w:type="character" w:customStyle="1" w:styleId="FooterChar">
    <w:name w:val="Footer Char"/>
    <w:link w:val="Footer"/>
    <w:uiPriority w:val="99"/>
    <w:rsid w:val="009545D3"/>
    <w:rPr>
      <w:rFonts w:ascii="Verdana" w:eastAsia="Times New Roman" w:hAnsi="Verdana" w:cs="Times New Roman"/>
      <w:sz w:val="20"/>
      <w:szCs w:val="24"/>
      <w:lang w:val="en-US"/>
    </w:rPr>
  </w:style>
  <w:style w:type="paragraph" w:styleId="ListParagraph">
    <w:name w:val="List Paragraph"/>
    <w:basedOn w:val="Normal"/>
    <w:uiPriority w:val="34"/>
    <w:qFormat/>
    <w:rsid w:val="0091643A"/>
    <w:pPr>
      <w:ind w:left="720"/>
      <w:contextualSpacing/>
    </w:pPr>
  </w:style>
  <w:style w:type="paragraph" w:styleId="CommentSubject">
    <w:name w:val="annotation subject"/>
    <w:basedOn w:val="CommentText"/>
    <w:next w:val="CommentText"/>
    <w:link w:val="CommentSubjectChar"/>
    <w:uiPriority w:val="99"/>
    <w:semiHidden/>
    <w:unhideWhenUsed/>
    <w:rsid w:val="009C29F2"/>
    <w:rPr>
      <w:b/>
      <w:bCs/>
    </w:rPr>
  </w:style>
  <w:style w:type="character" w:customStyle="1" w:styleId="CommentSubjectChar">
    <w:name w:val="Comment Subject Char"/>
    <w:link w:val="CommentSubject"/>
    <w:uiPriority w:val="99"/>
    <w:semiHidden/>
    <w:rsid w:val="009C29F2"/>
    <w:rPr>
      <w:rFonts w:ascii="Verdana" w:eastAsia="Times New Roman" w:hAnsi="Verdana" w:cs="Times New Roman"/>
      <w:b/>
      <w:bCs/>
      <w:sz w:val="20"/>
      <w:szCs w:val="20"/>
      <w:lang w:val="en-US"/>
    </w:rPr>
  </w:style>
  <w:style w:type="character" w:customStyle="1" w:styleId="longtext">
    <w:name w:val="long_text"/>
    <w:basedOn w:val="DefaultParagraphFont"/>
    <w:rsid w:val="00CD793F"/>
  </w:style>
  <w:style w:type="character" w:styleId="UnresolvedMention">
    <w:name w:val="Unresolved Mention"/>
    <w:basedOn w:val="DefaultParagraphFont"/>
    <w:uiPriority w:val="99"/>
    <w:semiHidden/>
    <w:unhideWhenUsed/>
    <w:rsid w:val="00C733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A1D0AB85C851D4AA153BCD38AC97BAA" ma:contentTypeVersion="19" ma:contentTypeDescription="Opprett et nytt dokument." ma:contentTypeScope="" ma:versionID="94665c0cf0284694a9ccbfd0c6b1025e">
  <xsd:schema xmlns:xsd="http://www.w3.org/2001/XMLSchema" xmlns:xs="http://www.w3.org/2001/XMLSchema" xmlns:p="http://schemas.microsoft.com/office/2006/metadata/properties" xmlns:ns2="5141b4cb-6987-4f4d-a402-5dc730ab6a88" xmlns:ns3="c2af5eae-4190-43b9-9a76-77aae041f7f1" targetNamespace="http://schemas.microsoft.com/office/2006/metadata/properties" ma:root="true" ma:fieldsID="4530b7b09d3396603d85cd71c8f2b67f" ns2:_="" ns3:_="">
    <xsd:import namespace="5141b4cb-6987-4f4d-a402-5dc730ab6a88"/>
    <xsd:import namespace="c2af5eae-4190-43b9-9a76-77aae041f7f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41b4cb-6987-4f4d-a402-5dc730ab6a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7051377f-c3a4-486c-a87b-1b24b1195840"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af5eae-4190-43b9-9a76-77aae041f7f1"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977b4bf-eeb1-40ba-900b-b4a8a8e0cd6c}" ma:internalName="TaxCatchAll" ma:showField="CatchAllData" ma:web="c2af5eae-4190-43b9-9a76-77aae041f7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41b4cb-6987-4f4d-a402-5dc730ab6a88">
      <Terms xmlns="http://schemas.microsoft.com/office/infopath/2007/PartnerControls"/>
    </lcf76f155ced4ddcb4097134ff3c332f>
    <TaxCatchAll xmlns="c2af5eae-4190-43b9-9a76-77aae041f7f1" xsi:nil="true"/>
  </documentManagement>
</p:properties>
</file>

<file path=customXml/itemProps1.xml><?xml version="1.0" encoding="utf-8"?>
<ds:datastoreItem xmlns:ds="http://schemas.openxmlformats.org/officeDocument/2006/customXml" ds:itemID="{B054D55B-83D1-4943-A3FE-191EB3373BB3}">
  <ds:schemaRefs>
    <ds:schemaRef ds:uri="http://schemas.openxmlformats.org/officeDocument/2006/bibliography"/>
  </ds:schemaRefs>
</ds:datastoreItem>
</file>

<file path=customXml/itemProps2.xml><?xml version="1.0" encoding="utf-8"?>
<ds:datastoreItem xmlns:ds="http://schemas.openxmlformats.org/officeDocument/2006/customXml" ds:itemID="{AA22F1BA-DF29-4333-AF48-E4E80B228772}"/>
</file>

<file path=customXml/itemProps3.xml><?xml version="1.0" encoding="utf-8"?>
<ds:datastoreItem xmlns:ds="http://schemas.openxmlformats.org/officeDocument/2006/customXml" ds:itemID="{B5FEDA64-44BC-4439-8DBB-3BD0CC28FA59}">
  <ds:schemaRefs>
    <ds:schemaRef ds:uri="http://schemas.microsoft.com/sharepoint/v3/contenttype/forms"/>
  </ds:schemaRefs>
</ds:datastoreItem>
</file>

<file path=customXml/itemProps4.xml><?xml version="1.0" encoding="utf-8"?>
<ds:datastoreItem xmlns:ds="http://schemas.openxmlformats.org/officeDocument/2006/customXml" ds:itemID="{05D9E1FB-3DE8-4BE9-A0AE-A4381942A530}">
  <ds:schemaRefs>
    <ds:schemaRef ds:uri="5141b4cb-6987-4f4d-a402-5dc730ab6a88"/>
    <ds:schemaRef ds:uri="http://purl.org/dc/dcmitype/"/>
    <ds:schemaRef ds:uri="http://schemas.microsoft.com/office/2006/documentManagement/types"/>
    <ds:schemaRef ds:uri="c2af5eae-4190-43b9-9a76-77aae041f7f1"/>
    <ds:schemaRef ds:uri="http://purl.org/dc/term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2b7fce66-bf2d-46b5-b59a-9f0018501bcd}" enabled="1" method="Standard" siteId="{f8a213d2-8f6c-400d-9e74-4e8b475316c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2452</Words>
  <Characters>13000</Characters>
  <Application>Microsoft Office Word</Application>
  <DocSecurity>0</DocSecurity>
  <Lines>108</Lines>
  <Paragraphs>30</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15422</CharactersWithSpaces>
  <SharedDoc>false</SharedDoc>
  <HLinks>
    <vt:vector size="738" baseType="variant">
      <vt:variant>
        <vt:i4>1310768</vt:i4>
      </vt:variant>
      <vt:variant>
        <vt:i4>835</vt:i4>
      </vt:variant>
      <vt:variant>
        <vt:i4>0</vt:i4>
      </vt:variant>
      <vt:variant>
        <vt:i4>5</vt:i4>
      </vt:variant>
      <vt:variant>
        <vt:lpwstr/>
      </vt:variant>
      <vt:variant>
        <vt:lpwstr>_Toc277334633</vt:lpwstr>
      </vt:variant>
      <vt:variant>
        <vt:i4>1310768</vt:i4>
      </vt:variant>
      <vt:variant>
        <vt:i4>829</vt:i4>
      </vt:variant>
      <vt:variant>
        <vt:i4>0</vt:i4>
      </vt:variant>
      <vt:variant>
        <vt:i4>5</vt:i4>
      </vt:variant>
      <vt:variant>
        <vt:lpwstr/>
      </vt:variant>
      <vt:variant>
        <vt:lpwstr>_Toc277334632</vt:lpwstr>
      </vt:variant>
      <vt:variant>
        <vt:i4>1310768</vt:i4>
      </vt:variant>
      <vt:variant>
        <vt:i4>823</vt:i4>
      </vt:variant>
      <vt:variant>
        <vt:i4>0</vt:i4>
      </vt:variant>
      <vt:variant>
        <vt:i4>5</vt:i4>
      </vt:variant>
      <vt:variant>
        <vt:lpwstr/>
      </vt:variant>
      <vt:variant>
        <vt:lpwstr>_Toc277334631</vt:lpwstr>
      </vt:variant>
      <vt:variant>
        <vt:i4>1310768</vt:i4>
      </vt:variant>
      <vt:variant>
        <vt:i4>817</vt:i4>
      </vt:variant>
      <vt:variant>
        <vt:i4>0</vt:i4>
      </vt:variant>
      <vt:variant>
        <vt:i4>5</vt:i4>
      </vt:variant>
      <vt:variant>
        <vt:lpwstr/>
      </vt:variant>
      <vt:variant>
        <vt:lpwstr>_Toc277334630</vt:lpwstr>
      </vt:variant>
      <vt:variant>
        <vt:i4>1376304</vt:i4>
      </vt:variant>
      <vt:variant>
        <vt:i4>811</vt:i4>
      </vt:variant>
      <vt:variant>
        <vt:i4>0</vt:i4>
      </vt:variant>
      <vt:variant>
        <vt:i4>5</vt:i4>
      </vt:variant>
      <vt:variant>
        <vt:lpwstr/>
      </vt:variant>
      <vt:variant>
        <vt:lpwstr>_Toc277334629</vt:lpwstr>
      </vt:variant>
      <vt:variant>
        <vt:i4>1376304</vt:i4>
      </vt:variant>
      <vt:variant>
        <vt:i4>805</vt:i4>
      </vt:variant>
      <vt:variant>
        <vt:i4>0</vt:i4>
      </vt:variant>
      <vt:variant>
        <vt:i4>5</vt:i4>
      </vt:variant>
      <vt:variant>
        <vt:lpwstr/>
      </vt:variant>
      <vt:variant>
        <vt:lpwstr>_Toc277334628</vt:lpwstr>
      </vt:variant>
      <vt:variant>
        <vt:i4>1376304</vt:i4>
      </vt:variant>
      <vt:variant>
        <vt:i4>799</vt:i4>
      </vt:variant>
      <vt:variant>
        <vt:i4>0</vt:i4>
      </vt:variant>
      <vt:variant>
        <vt:i4>5</vt:i4>
      </vt:variant>
      <vt:variant>
        <vt:lpwstr/>
      </vt:variant>
      <vt:variant>
        <vt:lpwstr>_Toc277334627</vt:lpwstr>
      </vt:variant>
      <vt:variant>
        <vt:i4>1376304</vt:i4>
      </vt:variant>
      <vt:variant>
        <vt:i4>793</vt:i4>
      </vt:variant>
      <vt:variant>
        <vt:i4>0</vt:i4>
      </vt:variant>
      <vt:variant>
        <vt:i4>5</vt:i4>
      </vt:variant>
      <vt:variant>
        <vt:lpwstr/>
      </vt:variant>
      <vt:variant>
        <vt:lpwstr>_Toc277334626</vt:lpwstr>
      </vt:variant>
      <vt:variant>
        <vt:i4>1376304</vt:i4>
      </vt:variant>
      <vt:variant>
        <vt:i4>787</vt:i4>
      </vt:variant>
      <vt:variant>
        <vt:i4>0</vt:i4>
      </vt:variant>
      <vt:variant>
        <vt:i4>5</vt:i4>
      </vt:variant>
      <vt:variant>
        <vt:lpwstr/>
      </vt:variant>
      <vt:variant>
        <vt:lpwstr>_Toc277334625</vt:lpwstr>
      </vt:variant>
      <vt:variant>
        <vt:i4>1376304</vt:i4>
      </vt:variant>
      <vt:variant>
        <vt:i4>781</vt:i4>
      </vt:variant>
      <vt:variant>
        <vt:i4>0</vt:i4>
      </vt:variant>
      <vt:variant>
        <vt:i4>5</vt:i4>
      </vt:variant>
      <vt:variant>
        <vt:lpwstr/>
      </vt:variant>
      <vt:variant>
        <vt:lpwstr>_Toc277334624</vt:lpwstr>
      </vt:variant>
      <vt:variant>
        <vt:i4>1376304</vt:i4>
      </vt:variant>
      <vt:variant>
        <vt:i4>775</vt:i4>
      </vt:variant>
      <vt:variant>
        <vt:i4>0</vt:i4>
      </vt:variant>
      <vt:variant>
        <vt:i4>5</vt:i4>
      </vt:variant>
      <vt:variant>
        <vt:lpwstr/>
      </vt:variant>
      <vt:variant>
        <vt:lpwstr>_Toc277334623</vt:lpwstr>
      </vt:variant>
      <vt:variant>
        <vt:i4>1376304</vt:i4>
      </vt:variant>
      <vt:variant>
        <vt:i4>769</vt:i4>
      </vt:variant>
      <vt:variant>
        <vt:i4>0</vt:i4>
      </vt:variant>
      <vt:variant>
        <vt:i4>5</vt:i4>
      </vt:variant>
      <vt:variant>
        <vt:lpwstr/>
      </vt:variant>
      <vt:variant>
        <vt:lpwstr>_Toc277334622</vt:lpwstr>
      </vt:variant>
      <vt:variant>
        <vt:i4>1376304</vt:i4>
      </vt:variant>
      <vt:variant>
        <vt:i4>763</vt:i4>
      </vt:variant>
      <vt:variant>
        <vt:i4>0</vt:i4>
      </vt:variant>
      <vt:variant>
        <vt:i4>5</vt:i4>
      </vt:variant>
      <vt:variant>
        <vt:lpwstr/>
      </vt:variant>
      <vt:variant>
        <vt:lpwstr>_Toc277334621</vt:lpwstr>
      </vt:variant>
      <vt:variant>
        <vt:i4>1376304</vt:i4>
      </vt:variant>
      <vt:variant>
        <vt:i4>757</vt:i4>
      </vt:variant>
      <vt:variant>
        <vt:i4>0</vt:i4>
      </vt:variant>
      <vt:variant>
        <vt:i4>5</vt:i4>
      </vt:variant>
      <vt:variant>
        <vt:lpwstr/>
      </vt:variant>
      <vt:variant>
        <vt:lpwstr>_Toc277334620</vt:lpwstr>
      </vt:variant>
      <vt:variant>
        <vt:i4>1441840</vt:i4>
      </vt:variant>
      <vt:variant>
        <vt:i4>751</vt:i4>
      </vt:variant>
      <vt:variant>
        <vt:i4>0</vt:i4>
      </vt:variant>
      <vt:variant>
        <vt:i4>5</vt:i4>
      </vt:variant>
      <vt:variant>
        <vt:lpwstr/>
      </vt:variant>
      <vt:variant>
        <vt:lpwstr>_Toc277334619</vt:lpwstr>
      </vt:variant>
      <vt:variant>
        <vt:i4>1441840</vt:i4>
      </vt:variant>
      <vt:variant>
        <vt:i4>745</vt:i4>
      </vt:variant>
      <vt:variant>
        <vt:i4>0</vt:i4>
      </vt:variant>
      <vt:variant>
        <vt:i4>5</vt:i4>
      </vt:variant>
      <vt:variant>
        <vt:lpwstr/>
      </vt:variant>
      <vt:variant>
        <vt:lpwstr>_Toc277334618</vt:lpwstr>
      </vt:variant>
      <vt:variant>
        <vt:i4>1441840</vt:i4>
      </vt:variant>
      <vt:variant>
        <vt:i4>739</vt:i4>
      </vt:variant>
      <vt:variant>
        <vt:i4>0</vt:i4>
      </vt:variant>
      <vt:variant>
        <vt:i4>5</vt:i4>
      </vt:variant>
      <vt:variant>
        <vt:lpwstr/>
      </vt:variant>
      <vt:variant>
        <vt:lpwstr>_Toc277334617</vt:lpwstr>
      </vt:variant>
      <vt:variant>
        <vt:i4>1441840</vt:i4>
      </vt:variant>
      <vt:variant>
        <vt:i4>733</vt:i4>
      </vt:variant>
      <vt:variant>
        <vt:i4>0</vt:i4>
      </vt:variant>
      <vt:variant>
        <vt:i4>5</vt:i4>
      </vt:variant>
      <vt:variant>
        <vt:lpwstr/>
      </vt:variant>
      <vt:variant>
        <vt:lpwstr>_Toc277334616</vt:lpwstr>
      </vt:variant>
      <vt:variant>
        <vt:i4>1441840</vt:i4>
      </vt:variant>
      <vt:variant>
        <vt:i4>727</vt:i4>
      </vt:variant>
      <vt:variant>
        <vt:i4>0</vt:i4>
      </vt:variant>
      <vt:variant>
        <vt:i4>5</vt:i4>
      </vt:variant>
      <vt:variant>
        <vt:lpwstr/>
      </vt:variant>
      <vt:variant>
        <vt:lpwstr>_Toc277334615</vt:lpwstr>
      </vt:variant>
      <vt:variant>
        <vt:i4>1441840</vt:i4>
      </vt:variant>
      <vt:variant>
        <vt:i4>721</vt:i4>
      </vt:variant>
      <vt:variant>
        <vt:i4>0</vt:i4>
      </vt:variant>
      <vt:variant>
        <vt:i4>5</vt:i4>
      </vt:variant>
      <vt:variant>
        <vt:lpwstr/>
      </vt:variant>
      <vt:variant>
        <vt:lpwstr>_Toc277334614</vt:lpwstr>
      </vt:variant>
      <vt:variant>
        <vt:i4>1441840</vt:i4>
      </vt:variant>
      <vt:variant>
        <vt:i4>715</vt:i4>
      </vt:variant>
      <vt:variant>
        <vt:i4>0</vt:i4>
      </vt:variant>
      <vt:variant>
        <vt:i4>5</vt:i4>
      </vt:variant>
      <vt:variant>
        <vt:lpwstr/>
      </vt:variant>
      <vt:variant>
        <vt:lpwstr>_Toc277334613</vt:lpwstr>
      </vt:variant>
      <vt:variant>
        <vt:i4>1441840</vt:i4>
      </vt:variant>
      <vt:variant>
        <vt:i4>709</vt:i4>
      </vt:variant>
      <vt:variant>
        <vt:i4>0</vt:i4>
      </vt:variant>
      <vt:variant>
        <vt:i4>5</vt:i4>
      </vt:variant>
      <vt:variant>
        <vt:lpwstr/>
      </vt:variant>
      <vt:variant>
        <vt:lpwstr>_Toc277334612</vt:lpwstr>
      </vt:variant>
      <vt:variant>
        <vt:i4>1441840</vt:i4>
      </vt:variant>
      <vt:variant>
        <vt:i4>703</vt:i4>
      </vt:variant>
      <vt:variant>
        <vt:i4>0</vt:i4>
      </vt:variant>
      <vt:variant>
        <vt:i4>5</vt:i4>
      </vt:variant>
      <vt:variant>
        <vt:lpwstr/>
      </vt:variant>
      <vt:variant>
        <vt:lpwstr>_Toc277334611</vt:lpwstr>
      </vt:variant>
      <vt:variant>
        <vt:i4>1441840</vt:i4>
      </vt:variant>
      <vt:variant>
        <vt:i4>697</vt:i4>
      </vt:variant>
      <vt:variant>
        <vt:i4>0</vt:i4>
      </vt:variant>
      <vt:variant>
        <vt:i4>5</vt:i4>
      </vt:variant>
      <vt:variant>
        <vt:lpwstr/>
      </vt:variant>
      <vt:variant>
        <vt:lpwstr>_Toc277334610</vt:lpwstr>
      </vt:variant>
      <vt:variant>
        <vt:i4>1507376</vt:i4>
      </vt:variant>
      <vt:variant>
        <vt:i4>691</vt:i4>
      </vt:variant>
      <vt:variant>
        <vt:i4>0</vt:i4>
      </vt:variant>
      <vt:variant>
        <vt:i4>5</vt:i4>
      </vt:variant>
      <vt:variant>
        <vt:lpwstr/>
      </vt:variant>
      <vt:variant>
        <vt:lpwstr>_Toc277334609</vt:lpwstr>
      </vt:variant>
      <vt:variant>
        <vt:i4>1507376</vt:i4>
      </vt:variant>
      <vt:variant>
        <vt:i4>685</vt:i4>
      </vt:variant>
      <vt:variant>
        <vt:i4>0</vt:i4>
      </vt:variant>
      <vt:variant>
        <vt:i4>5</vt:i4>
      </vt:variant>
      <vt:variant>
        <vt:lpwstr/>
      </vt:variant>
      <vt:variant>
        <vt:lpwstr>_Toc277334608</vt:lpwstr>
      </vt:variant>
      <vt:variant>
        <vt:i4>1507376</vt:i4>
      </vt:variant>
      <vt:variant>
        <vt:i4>679</vt:i4>
      </vt:variant>
      <vt:variant>
        <vt:i4>0</vt:i4>
      </vt:variant>
      <vt:variant>
        <vt:i4>5</vt:i4>
      </vt:variant>
      <vt:variant>
        <vt:lpwstr/>
      </vt:variant>
      <vt:variant>
        <vt:lpwstr>_Toc277334607</vt:lpwstr>
      </vt:variant>
      <vt:variant>
        <vt:i4>1507376</vt:i4>
      </vt:variant>
      <vt:variant>
        <vt:i4>673</vt:i4>
      </vt:variant>
      <vt:variant>
        <vt:i4>0</vt:i4>
      </vt:variant>
      <vt:variant>
        <vt:i4>5</vt:i4>
      </vt:variant>
      <vt:variant>
        <vt:lpwstr/>
      </vt:variant>
      <vt:variant>
        <vt:lpwstr>_Toc277334606</vt:lpwstr>
      </vt:variant>
      <vt:variant>
        <vt:i4>1507376</vt:i4>
      </vt:variant>
      <vt:variant>
        <vt:i4>667</vt:i4>
      </vt:variant>
      <vt:variant>
        <vt:i4>0</vt:i4>
      </vt:variant>
      <vt:variant>
        <vt:i4>5</vt:i4>
      </vt:variant>
      <vt:variant>
        <vt:lpwstr/>
      </vt:variant>
      <vt:variant>
        <vt:lpwstr>_Toc277334605</vt:lpwstr>
      </vt:variant>
      <vt:variant>
        <vt:i4>1507376</vt:i4>
      </vt:variant>
      <vt:variant>
        <vt:i4>661</vt:i4>
      </vt:variant>
      <vt:variant>
        <vt:i4>0</vt:i4>
      </vt:variant>
      <vt:variant>
        <vt:i4>5</vt:i4>
      </vt:variant>
      <vt:variant>
        <vt:lpwstr/>
      </vt:variant>
      <vt:variant>
        <vt:lpwstr>_Toc277334604</vt:lpwstr>
      </vt:variant>
      <vt:variant>
        <vt:i4>1507376</vt:i4>
      </vt:variant>
      <vt:variant>
        <vt:i4>655</vt:i4>
      </vt:variant>
      <vt:variant>
        <vt:i4>0</vt:i4>
      </vt:variant>
      <vt:variant>
        <vt:i4>5</vt:i4>
      </vt:variant>
      <vt:variant>
        <vt:lpwstr/>
      </vt:variant>
      <vt:variant>
        <vt:lpwstr>_Toc277334603</vt:lpwstr>
      </vt:variant>
      <vt:variant>
        <vt:i4>1507376</vt:i4>
      </vt:variant>
      <vt:variant>
        <vt:i4>649</vt:i4>
      </vt:variant>
      <vt:variant>
        <vt:i4>0</vt:i4>
      </vt:variant>
      <vt:variant>
        <vt:i4>5</vt:i4>
      </vt:variant>
      <vt:variant>
        <vt:lpwstr/>
      </vt:variant>
      <vt:variant>
        <vt:lpwstr>_Toc277334602</vt:lpwstr>
      </vt:variant>
      <vt:variant>
        <vt:i4>1507376</vt:i4>
      </vt:variant>
      <vt:variant>
        <vt:i4>643</vt:i4>
      </vt:variant>
      <vt:variant>
        <vt:i4>0</vt:i4>
      </vt:variant>
      <vt:variant>
        <vt:i4>5</vt:i4>
      </vt:variant>
      <vt:variant>
        <vt:lpwstr/>
      </vt:variant>
      <vt:variant>
        <vt:lpwstr>_Toc277334601</vt:lpwstr>
      </vt:variant>
      <vt:variant>
        <vt:i4>1507376</vt:i4>
      </vt:variant>
      <vt:variant>
        <vt:i4>637</vt:i4>
      </vt:variant>
      <vt:variant>
        <vt:i4>0</vt:i4>
      </vt:variant>
      <vt:variant>
        <vt:i4>5</vt:i4>
      </vt:variant>
      <vt:variant>
        <vt:lpwstr/>
      </vt:variant>
      <vt:variant>
        <vt:lpwstr>_Toc277334600</vt:lpwstr>
      </vt:variant>
      <vt:variant>
        <vt:i4>1966131</vt:i4>
      </vt:variant>
      <vt:variant>
        <vt:i4>631</vt:i4>
      </vt:variant>
      <vt:variant>
        <vt:i4>0</vt:i4>
      </vt:variant>
      <vt:variant>
        <vt:i4>5</vt:i4>
      </vt:variant>
      <vt:variant>
        <vt:lpwstr/>
      </vt:variant>
      <vt:variant>
        <vt:lpwstr>_Toc277334599</vt:lpwstr>
      </vt:variant>
      <vt:variant>
        <vt:i4>1966131</vt:i4>
      </vt:variant>
      <vt:variant>
        <vt:i4>625</vt:i4>
      </vt:variant>
      <vt:variant>
        <vt:i4>0</vt:i4>
      </vt:variant>
      <vt:variant>
        <vt:i4>5</vt:i4>
      </vt:variant>
      <vt:variant>
        <vt:lpwstr/>
      </vt:variant>
      <vt:variant>
        <vt:lpwstr>_Toc277334598</vt:lpwstr>
      </vt:variant>
      <vt:variant>
        <vt:i4>1966131</vt:i4>
      </vt:variant>
      <vt:variant>
        <vt:i4>619</vt:i4>
      </vt:variant>
      <vt:variant>
        <vt:i4>0</vt:i4>
      </vt:variant>
      <vt:variant>
        <vt:i4>5</vt:i4>
      </vt:variant>
      <vt:variant>
        <vt:lpwstr/>
      </vt:variant>
      <vt:variant>
        <vt:lpwstr>_Toc277334597</vt:lpwstr>
      </vt:variant>
      <vt:variant>
        <vt:i4>1966131</vt:i4>
      </vt:variant>
      <vt:variant>
        <vt:i4>613</vt:i4>
      </vt:variant>
      <vt:variant>
        <vt:i4>0</vt:i4>
      </vt:variant>
      <vt:variant>
        <vt:i4>5</vt:i4>
      </vt:variant>
      <vt:variant>
        <vt:lpwstr/>
      </vt:variant>
      <vt:variant>
        <vt:lpwstr>_Toc277334596</vt:lpwstr>
      </vt:variant>
      <vt:variant>
        <vt:i4>1966131</vt:i4>
      </vt:variant>
      <vt:variant>
        <vt:i4>607</vt:i4>
      </vt:variant>
      <vt:variant>
        <vt:i4>0</vt:i4>
      </vt:variant>
      <vt:variant>
        <vt:i4>5</vt:i4>
      </vt:variant>
      <vt:variant>
        <vt:lpwstr/>
      </vt:variant>
      <vt:variant>
        <vt:lpwstr>_Toc277334595</vt:lpwstr>
      </vt:variant>
      <vt:variant>
        <vt:i4>1966131</vt:i4>
      </vt:variant>
      <vt:variant>
        <vt:i4>601</vt:i4>
      </vt:variant>
      <vt:variant>
        <vt:i4>0</vt:i4>
      </vt:variant>
      <vt:variant>
        <vt:i4>5</vt:i4>
      </vt:variant>
      <vt:variant>
        <vt:lpwstr/>
      </vt:variant>
      <vt:variant>
        <vt:lpwstr>_Toc277334594</vt:lpwstr>
      </vt:variant>
      <vt:variant>
        <vt:i4>1966131</vt:i4>
      </vt:variant>
      <vt:variant>
        <vt:i4>595</vt:i4>
      </vt:variant>
      <vt:variant>
        <vt:i4>0</vt:i4>
      </vt:variant>
      <vt:variant>
        <vt:i4>5</vt:i4>
      </vt:variant>
      <vt:variant>
        <vt:lpwstr/>
      </vt:variant>
      <vt:variant>
        <vt:lpwstr>_Toc277334593</vt:lpwstr>
      </vt:variant>
      <vt:variant>
        <vt:i4>1966131</vt:i4>
      </vt:variant>
      <vt:variant>
        <vt:i4>589</vt:i4>
      </vt:variant>
      <vt:variant>
        <vt:i4>0</vt:i4>
      </vt:variant>
      <vt:variant>
        <vt:i4>5</vt:i4>
      </vt:variant>
      <vt:variant>
        <vt:lpwstr/>
      </vt:variant>
      <vt:variant>
        <vt:lpwstr>_Toc277334592</vt:lpwstr>
      </vt:variant>
      <vt:variant>
        <vt:i4>1966131</vt:i4>
      </vt:variant>
      <vt:variant>
        <vt:i4>583</vt:i4>
      </vt:variant>
      <vt:variant>
        <vt:i4>0</vt:i4>
      </vt:variant>
      <vt:variant>
        <vt:i4>5</vt:i4>
      </vt:variant>
      <vt:variant>
        <vt:lpwstr/>
      </vt:variant>
      <vt:variant>
        <vt:lpwstr>_Toc277334591</vt:lpwstr>
      </vt:variant>
      <vt:variant>
        <vt:i4>1966131</vt:i4>
      </vt:variant>
      <vt:variant>
        <vt:i4>577</vt:i4>
      </vt:variant>
      <vt:variant>
        <vt:i4>0</vt:i4>
      </vt:variant>
      <vt:variant>
        <vt:i4>5</vt:i4>
      </vt:variant>
      <vt:variant>
        <vt:lpwstr/>
      </vt:variant>
      <vt:variant>
        <vt:lpwstr>_Toc277334590</vt:lpwstr>
      </vt:variant>
      <vt:variant>
        <vt:i4>2031667</vt:i4>
      </vt:variant>
      <vt:variant>
        <vt:i4>571</vt:i4>
      </vt:variant>
      <vt:variant>
        <vt:i4>0</vt:i4>
      </vt:variant>
      <vt:variant>
        <vt:i4>5</vt:i4>
      </vt:variant>
      <vt:variant>
        <vt:lpwstr/>
      </vt:variant>
      <vt:variant>
        <vt:lpwstr>_Toc277334589</vt:lpwstr>
      </vt:variant>
      <vt:variant>
        <vt:i4>2031667</vt:i4>
      </vt:variant>
      <vt:variant>
        <vt:i4>565</vt:i4>
      </vt:variant>
      <vt:variant>
        <vt:i4>0</vt:i4>
      </vt:variant>
      <vt:variant>
        <vt:i4>5</vt:i4>
      </vt:variant>
      <vt:variant>
        <vt:lpwstr/>
      </vt:variant>
      <vt:variant>
        <vt:lpwstr>_Toc277334588</vt:lpwstr>
      </vt:variant>
      <vt:variant>
        <vt:i4>2031667</vt:i4>
      </vt:variant>
      <vt:variant>
        <vt:i4>559</vt:i4>
      </vt:variant>
      <vt:variant>
        <vt:i4>0</vt:i4>
      </vt:variant>
      <vt:variant>
        <vt:i4>5</vt:i4>
      </vt:variant>
      <vt:variant>
        <vt:lpwstr/>
      </vt:variant>
      <vt:variant>
        <vt:lpwstr>_Toc277334587</vt:lpwstr>
      </vt:variant>
      <vt:variant>
        <vt:i4>2031667</vt:i4>
      </vt:variant>
      <vt:variant>
        <vt:i4>553</vt:i4>
      </vt:variant>
      <vt:variant>
        <vt:i4>0</vt:i4>
      </vt:variant>
      <vt:variant>
        <vt:i4>5</vt:i4>
      </vt:variant>
      <vt:variant>
        <vt:lpwstr/>
      </vt:variant>
      <vt:variant>
        <vt:lpwstr>_Toc277334586</vt:lpwstr>
      </vt:variant>
      <vt:variant>
        <vt:i4>2031667</vt:i4>
      </vt:variant>
      <vt:variant>
        <vt:i4>547</vt:i4>
      </vt:variant>
      <vt:variant>
        <vt:i4>0</vt:i4>
      </vt:variant>
      <vt:variant>
        <vt:i4>5</vt:i4>
      </vt:variant>
      <vt:variant>
        <vt:lpwstr/>
      </vt:variant>
      <vt:variant>
        <vt:lpwstr>_Toc277334585</vt:lpwstr>
      </vt:variant>
      <vt:variant>
        <vt:i4>2031667</vt:i4>
      </vt:variant>
      <vt:variant>
        <vt:i4>541</vt:i4>
      </vt:variant>
      <vt:variant>
        <vt:i4>0</vt:i4>
      </vt:variant>
      <vt:variant>
        <vt:i4>5</vt:i4>
      </vt:variant>
      <vt:variant>
        <vt:lpwstr/>
      </vt:variant>
      <vt:variant>
        <vt:lpwstr>_Toc277334584</vt:lpwstr>
      </vt:variant>
      <vt:variant>
        <vt:i4>2031667</vt:i4>
      </vt:variant>
      <vt:variant>
        <vt:i4>535</vt:i4>
      </vt:variant>
      <vt:variant>
        <vt:i4>0</vt:i4>
      </vt:variant>
      <vt:variant>
        <vt:i4>5</vt:i4>
      </vt:variant>
      <vt:variant>
        <vt:lpwstr/>
      </vt:variant>
      <vt:variant>
        <vt:lpwstr>_Toc277334583</vt:lpwstr>
      </vt:variant>
      <vt:variant>
        <vt:i4>2031667</vt:i4>
      </vt:variant>
      <vt:variant>
        <vt:i4>529</vt:i4>
      </vt:variant>
      <vt:variant>
        <vt:i4>0</vt:i4>
      </vt:variant>
      <vt:variant>
        <vt:i4>5</vt:i4>
      </vt:variant>
      <vt:variant>
        <vt:lpwstr/>
      </vt:variant>
      <vt:variant>
        <vt:lpwstr>_Toc277334582</vt:lpwstr>
      </vt:variant>
      <vt:variant>
        <vt:i4>2031667</vt:i4>
      </vt:variant>
      <vt:variant>
        <vt:i4>523</vt:i4>
      </vt:variant>
      <vt:variant>
        <vt:i4>0</vt:i4>
      </vt:variant>
      <vt:variant>
        <vt:i4>5</vt:i4>
      </vt:variant>
      <vt:variant>
        <vt:lpwstr/>
      </vt:variant>
      <vt:variant>
        <vt:lpwstr>_Toc277334581</vt:lpwstr>
      </vt:variant>
      <vt:variant>
        <vt:i4>2031667</vt:i4>
      </vt:variant>
      <vt:variant>
        <vt:i4>517</vt:i4>
      </vt:variant>
      <vt:variant>
        <vt:i4>0</vt:i4>
      </vt:variant>
      <vt:variant>
        <vt:i4>5</vt:i4>
      </vt:variant>
      <vt:variant>
        <vt:lpwstr/>
      </vt:variant>
      <vt:variant>
        <vt:lpwstr>_Toc277334580</vt:lpwstr>
      </vt:variant>
      <vt:variant>
        <vt:i4>1048627</vt:i4>
      </vt:variant>
      <vt:variant>
        <vt:i4>511</vt:i4>
      </vt:variant>
      <vt:variant>
        <vt:i4>0</vt:i4>
      </vt:variant>
      <vt:variant>
        <vt:i4>5</vt:i4>
      </vt:variant>
      <vt:variant>
        <vt:lpwstr/>
      </vt:variant>
      <vt:variant>
        <vt:lpwstr>_Toc277334579</vt:lpwstr>
      </vt:variant>
      <vt:variant>
        <vt:i4>1048627</vt:i4>
      </vt:variant>
      <vt:variant>
        <vt:i4>505</vt:i4>
      </vt:variant>
      <vt:variant>
        <vt:i4>0</vt:i4>
      </vt:variant>
      <vt:variant>
        <vt:i4>5</vt:i4>
      </vt:variant>
      <vt:variant>
        <vt:lpwstr/>
      </vt:variant>
      <vt:variant>
        <vt:lpwstr>_Toc277334578</vt:lpwstr>
      </vt:variant>
      <vt:variant>
        <vt:i4>1048627</vt:i4>
      </vt:variant>
      <vt:variant>
        <vt:i4>499</vt:i4>
      </vt:variant>
      <vt:variant>
        <vt:i4>0</vt:i4>
      </vt:variant>
      <vt:variant>
        <vt:i4>5</vt:i4>
      </vt:variant>
      <vt:variant>
        <vt:lpwstr/>
      </vt:variant>
      <vt:variant>
        <vt:lpwstr>_Toc277334577</vt:lpwstr>
      </vt:variant>
      <vt:variant>
        <vt:i4>1048627</vt:i4>
      </vt:variant>
      <vt:variant>
        <vt:i4>493</vt:i4>
      </vt:variant>
      <vt:variant>
        <vt:i4>0</vt:i4>
      </vt:variant>
      <vt:variant>
        <vt:i4>5</vt:i4>
      </vt:variant>
      <vt:variant>
        <vt:lpwstr/>
      </vt:variant>
      <vt:variant>
        <vt:lpwstr>_Toc277334576</vt:lpwstr>
      </vt:variant>
      <vt:variant>
        <vt:i4>1048627</vt:i4>
      </vt:variant>
      <vt:variant>
        <vt:i4>487</vt:i4>
      </vt:variant>
      <vt:variant>
        <vt:i4>0</vt:i4>
      </vt:variant>
      <vt:variant>
        <vt:i4>5</vt:i4>
      </vt:variant>
      <vt:variant>
        <vt:lpwstr/>
      </vt:variant>
      <vt:variant>
        <vt:lpwstr>_Toc277334575</vt:lpwstr>
      </vt:variant>
      <vt:variant>
        <vt:i4>1048627</vt:i4>
      </vt:variant>
      <vt:variant>
        <vt:i4>481</vt:i4>
      </vt:variant>
      <vt:variant>
        <vt:i4>0</vt:i4>
      </vt:variant>
      <vt:variant>
        <vt:i4>5</vt:i4>
      </vt:variant>
      <vt:variant>
        <vt:lpwstr/>
      </vt:variant>
      <vt:variant>
        <vt:lpwstr>_Toc277334574</vt:lpwstr>
      </vt:variant>
      <vt:variant>
        <vt:i4>1048627</vt:i4>
      </vt:variant>
      <vt:variant>
        <vt:i4>475</vt:i4>
      </vt:variant>
      <vt:variant>
        <vt:i4>0</vt:i4>
      </vt:variant>
      <vt:variant>
        <vt:i4>5</vt:i4>
      </vt:variant>
      <vt:variant>
        <vt:lpwstr/>
      </vt:variant>
      <vt:variant>
        <vt:lpwstr>_Toc277334573</vt:lpwstr>
      </vt:variant>
      <vt:variant>
        <vt:i4>1048627</vt:i4>
      </vt:variant>
      <vt:variant>
        <vt:i4>469</vt:i4>
      </vt:variant>
      <vt:variant>
        <vt:i4>0</vt:i4>
      </vt:variant>
      <vt:variant>
        <vt:i4>5</vt:i4>
      </vt:variant>
      <vt:variant>
        <vt:lpwstr/>
      </vt:variant>
      <vt:variant>
        <vt:lpwstr>_Toc277334572</vt:lpwstr>
      </vt:variant>
      <vt:variant>
        <vt:i4>1048627</vt:i4>
      </vt:variant>
      <vt:variant>
        <vt:i4>463</vt:i4>
      </vt:variant>
      <vt:variant>
        <vt:i4>0</vt:i4>
      </vt:variant>
      <vt:variant>
        <vt:i4>5</vt:i4>
      </vt:variant>
      <vt:variant>
        <vt:lpwstr/>
      </vt:variant>
      <vt:variant>
        <vt:lpwstr>_Toc277334571</vt:lpwstr>
      </vt:variant>
      <vt:variant>
        <vt:i4>1048627</vt:i4>
      </vt:variant>
      <vt:variant>
        <vt:i4>457</vt:i4>
      </vt:variant>
      <vt:variant>
        <vt:i4>0</vt:i4>
      </vt:variant>
      <vt:variant>
        <vt:i4>5</vt:i4>
      </vt:variant>
      <vt:variant>
        <vt:lpwstr/>
      </vt:variant>
      <vt:variant>
        <vt:lpwstr>_Toc277334570</vt:lpwstr>
      </vt:variant>
      <vt:variant>
        <vt:i4>1114163</vt:i4>
      </vt:variant>
      <vt:variant>
        <vt:i4>451</vt:i4>
      </vt:variant>
      <vt:variant>
        <vt:i4>0</vt:i4>
      </vt:variant>
      <vt:variant>
        <vt:i4>5</vt:i4>
      </vt:variant>
      <vt:variant>
        <vt:lpwstr/>
      </vt:variant>
      <vt:variant>
        <vt:lpwstr>_Toc277334569</vt:lpwstr>
      </vt:variant>
      <vt:variant>
        <vt:i4>1114163</vt:i4>
      </vt:variant>
      <vt:variant>
        <vt:i4>445</vt:i4>
      </vt:variant>
      <vt:variant>
        <vt:i4>0</vt:i4>
      </vt:variant>
      <vt:variant>
        <vt:i4>5</vt:i4>
      </vt:variant>
      <vt:variant>
        <vt:lpwstr/>
      </vt:variant>
      <vt:variant>
        <vt:lpwstr>_Toc277334568</vt:lpwstr>
      </vt:variant>
      <vt:variant>
        <vt:i4>1114163</vt:i4>
      </vt:variant>
      <vt:variant>
        <vt:i4>439</vt:i4>
      </vt:variant>
      <vt:variant>
        <vt:i4>0</vt:i4>
      </vt:variant>
      <vt:variant>
        <vt:i4>5</vt:i4>
      </vt:variant>
      <vt:variant>
        <vt:lpwstr/>
      </vt:variant>
      <vt:variant>
        <vt:lpwstr>_Toc277334567</vt:lpwstr>
      </vt:variant>
      <vt:variant>
        <vt:i4>1114163</vt:i4>
      </vt:variant>
      <vt:variant>
        <vt:i4>433</vt:i4>
      </vt:variant>
      <vt:variant>
        <vt:i4>0</vt:i4>
      </vt:variant>
      <vt:variant>
        <vt:i4>5</vt:i4>
      </vt:variant>
      <vt:variant>
        <vt:lpwstr/>
      </vt:variant>
      <vt:variant>
        <vt:lpwstr>_Toc277334566</vt:lpwstr>
      </vt:variant>
      <vt:variant>
        <vt:i4>1114163</vt:i4>
      </vt:variant>
      <vt:variant>
        <vt:i4>427</vt:i4>
      </vt:variant>
      <vt:variant>
        <vt:i4>0</vt:i4>
      </vt:variant>
      <vt:variant>
        <vt:i4>5</vt:i4>
      </vt:variant>
      <vt:variant>
        <vt:lpwstr/>
      </vt:variant>
      <vt:variant>
        <vt:lpwstr>_Toc277334565</vt:lpwstr>
      </vt:variant>
      <vt:variant>
        <vt:i4>1114163</vt:i4>
      </vt:variant>
      <vt:variant>
        <vt:i4>421</vt:i4>
      </vt:variant>
      <vt:variant>
        <vt:i4>0</vt:i4>
      </vt:variant>
      <vt:variant>
        <vt:i4>5</vt:i4>
      </vt:variant>
      <vt:variant>
        <vt:lpwstr/>
      </vt:variant>
      <vt:variant>
        <vt:lpwstr>_Toc277334564</vt:lpwstr>
      </vt:variant>
      <vt:variant>
        <vt:i4>1114163</vt:i4>
      </vt:variant>
      <vt:variant>
        <vt:i4>415</vt:i4>
      </vt:variant>
      <vt:variant>
        <vt:i4>0</vt:i4>
      </vt:variant>
      <vt:variant>
        <vt:i4>5</vt:i4>
      </vt:variant>
      <vt:variant>
        <vt:lpwstr/>
      </vt:variant>
      <vt:variant>
        <vt:lpwstr>_Toc277334563</vt:lpwstr>
      </vt:variant>
      <vt:variant>
        <vt:i4>1114163</vt:i4>
      </vt:variant>
      <vt:variant>
        <vt:i4>409</vt:i4>
      </vt:variant>
      <vt:variant>
        <vt:i4>0</vt:i4>
      </vt:variant>
      <vt:variant>
        <vt:i4>5</vt:i4>
      </vt:variant>
      <vt:variant>
        <vt:lpwstr/>
      </vt:variant>
      <vt:variant>
        <vt:lpwstr>_Toc277334562</vt:lpwstr>
      </vt:variant>
      <vt:variant>
        <vt:i4>1114163</vt:i4>
      </vt:variant>
      <vt:variant>
        <vt:i4>403</vt:i4>
      </vt:variant>
      <vt:variant>
        <vt:i4>0</vt:i4>
      </vt:variant>
      <vt:variant>
        <vt:i4>5</vt:i4>
      </vt:variant>
      <vt:variant>
        <vt:lpwstr/>
      </vt:variant>
      <vt:variant>
        <vt:lpwstr>_Toc277334561</vt:lpwstr>
      </vt:variant>
      <vt:variant>
        <vt:i4>1114163</vt:i4>
      </vt:variant>
      <vt:variant>
        <vt:i4>397</vt:i4>
      </vt:variant>
      <vt:variant>
        <vt:i4>0</vt:i4>
      </vt:variant>
      <vt:variant>
        <vt:i4>5</vt:i4>
      </vt:variant>
      <vt:variant>
        <vt:lpwstr/>
      </vt:variant>
      <vt:variant>
        <vt:lpwstr>_Toc277334560</vt:lpwstr>
      </vt:variant>
      <vt:variant>
        <vt:i4>1179699</vt:i4>
      </vt:variant>
      <vt:variant>
        <vt:i4>391</vt:i4>
      </vt:variant>
      <vt:variant>
        <vt:i4>0</vt:i4>
      </vt:variant>
      <vt:variant>
        <vt:i4>5</vt:i4>
      </vt:variant>
      <vt:variant>
        <vt:lpwstr/>
      </vt:variant>
      <vt:variant>
        <vt:lpwstr>_Toc277334559</vt:lpwstr>
      </vt:variant>
      <vt:variant>
        <vt:i4>1179699</vt:i4>
      </vt:variant>
      <vt:variant>
        <vt:i4>385</vt:i4>
      </vt:variant>
      <vt:variant>
        <vt:i4>0</vt:i4>
      </vt:variant>
      <vt:variant>
        <vt:i4>5</vt:i4>
      </vt:variant>
      <vt:variant>
        <vt:lpwstr/>
      </vt:variant>
      <vt:variant>
        <vt:lpwstr>_Toc277334558</vt:lpwstr>
      </vt:variant>
      <vt:variant>
        <vt:i4>1179699</vt:i4>
      </vt:variant>
      <vt:variant>
        <vt:i4>379</vt:i4>
      </vt:variant>
      <vt:variant>
        <vt:i4>0</vt:i4>
      </vt:variant>
      <vt:variant>
        <vt:i4>5</vt:i4>
      </vt:variant>
      <vt:variant>
        <vt:lpwstr/>
      </vt:variant>
      <vt:variant>
        <vt:lpwstr>_Toc277334557</vt:lpwstr>
      </vt:variant>
      <vt:variant>
        <vt:i4>1179699</vt:i4>
      </vt:variant>
      <vt:variant>
        <vt:i4>373</vt:i4>
      </vt:variant>
      <vt:variant>
        <vt:i4>0</vt:i4>
      </vt:variant>
      <vt:variant>
        <vt:i4>5</vt:i4>
      </vt:variant>
      <vt:variant>
        <vt:lpwstr/>
      </vt:variant>
      <vt:variant>
        <vt:lpwstr>_Toc277334556</vt:lpwstr>
      </vt:variant>
      <vt:variant>
        <vt:i4>1179699</vt:i4>
      </vt:variant>
      <vt:variant>
        <vt:i4>367</vt:i4>
      </vt:variant>
      <vt:variant>
        <vt:i4>0</vt:i4>
      </vt:variant>
      <vt:variant>
        <vt:i4>5</vt:i4>
      </vt:variant>
      <vt:variant>
        <vt:lpwstr/>
      </vt:variant>
      <vt:variant>
        <vt:lpwstr>_Toc277334555</vt:lpwstr>
      </vt:variant>
      <vt:variant>
        <vt:i4>1179699</vt:i4>
      </vt:variant>
      <vt:variant>
        <vt:i4>361</vt:i4>
      </vt:variant>
      <vt:variant>
        <vt:i4>0</vt:i4>
      </vt:variant>
      <vt:variant>
        <vt:i4>5</vt:i4>
      </vt:variant>
      <vt:variant>
        <vt:lpwstr/>
      </vt:variant>
      <vt:variant>
        <vt:lpwstr>_Toc277334554</vt:lpwstr>
      </vt:variant>
      <vt:variant>
        <vt:i4>1179699</vt:i4>
      </vt:variant>
      <vt:variant>
        <vt:i4>355</vt:i4>
      </vt:variant>
      <vt:variant>
        <vt:i4>0</vt:i4>
      </vt:variant>
      <vt:variant>
        <vt:i4>5</vt:i4>
      </vt:variant>
      <vt:variant>
        <vt:lpwstr/>
      </vt:variant>
      <vt:variant>
        <vt:lpwstr>_Toc277334553</vt:lpwstr>
      </vt:variant>
      <vt:variant>
        <vt:i4>1179699</vt:i4>
      </vt:variant>
      <vt:variant>
        <vt:i4>349</vt:i4>
      </vt:variant>
      <vt:variant>
        <vt:i4>0</vt:i4>
      </vt:variant>
      <vt:variant>
        <vt:i4>5</vt:i4>
      </vt:variant>
      <vt:variant>
        <vt:lpwstr/>
      </vt:variant>
      <vt:variant>
        <vt:lpwstr>_Toc277334552</vt:lpwstr>
      </vt:variant>
      <vt:variant>
        <vt:i4>1179699</vt:i4>
      </vt:variant>
      <vt:variant>
        <vt:i4>343</vt:i4>
      </vt:variant>
      <vt:variant>
        <vt:i4>0</vt:i4>
      </vt:variant>
      <vt:variant>
        <vt:i4>5</vt:i4>
      </vt:variant>
      <vt:variant>
        <vt:lpwstr/>
      </vt:variant>
      <vt:variant>
        <vt:lpwstr>_Toc277334551</vt:lpwstr>
      </vt:variant>
      <vt:variant>
        <vt:i4>1179699</vt:i4>
      </vt:variant>
      <vt:variant>
        <vt:i4>337</vt:i4>
      </vt:variant>
      <vt:variant>
        <vt:i4>0</vt:i4>
      </vt:variant>
      <vt:variant>
        <vt:i4>5</vt:i4>
      </vt:variant>
      <vt:variant>
        <vt:lpwstr/>
      </vt:variant>
      <vt:variant>
        <vt:lpwstr>_Toc277334550</vt:lpwstr>
      </vt:variant>
      <vt:variant>
        <vt:i4>1245235</vt:i4>
      </vt:variant>
      <vt:variant>
        <vt:i4>331</vt:i4>
      </vt:variant>
      <vt:variant>
        <vt:i4>0</vt:i4>
      </vt:variant>
      <vt:variant>
        <vt:i4>5</vt:i4>
      </vt:variant>
      <vt:variant>
        <vt:lpwstr/>
      </vt:variant>
      <vt:variant>
        <vt:lpwstr>_Toc277334549</vt:lpwstr>
      </vt:variant>
      <vt:variant>
        <vt:i4>1245235</vt:i4>
      </vt:variant>
      <vt:variant>
        <vt:i4>325</vt:i4>
      </vt:variant>
      <vt:variant>
        <vt:i4>0</vt:i4>
      </vt:variant>
      <vt:variant>
        <vt:i4>5</vt:i4>
      </vt:variant>
      <vt:variant>
        <vt:lpwstr/>
      </vt:variant>
      <vt:variant>
        <vt:lpwstr>_Toc277334548</vt:lpwstr>
      </vt:variant>
      <vt:variant>
        <vt:i4>1245235</vt:i4>
      </vt:variant>
      <vt:variant>
        <vt:i4>319</vt:i4>
      </vt:variant>
      <vt:variant>
        <vt:i4>0</vt:i4>
      </vt:variant>
      <vt:variant>
        <vt:i4>5</vt:i4>
      </vt:variant>
      <vt:variant>
        <vt:lpwstr/>
      </vt:variant>
      <vt:variant>
        <vt:lpwstr>_Toc277334547</vt:lpwstr>
      </vt:variant>
      <vt:variant>
        <vt:i4>1245235</vt:i4>
      </vt:variant>
      <vt:variant>
        <vt:i4>313</vt:i4>
      </vt:variant>
      <vt:variant>
        <vt:i4>0</vt:i4>
      </vt:variant>
      <vt:variant>
        <vt:i4>5</vt:i4>
      </vt:variant>
      <vt:variant>
        <vt:lpwstr/>
      </vt:variant>
      <vt:variant>
        <vt:lpwstr>_Toc277334546</vt:lpwstr>
      </vt:variant>
      <vt:variant>
        <vt:i4>1245235</vt:i4>
      </vt:variant>
      <vt:variant>
        <vt:i4>307</vt:i4>
      </vt:variant>
      <vt:variant>
        <vt:i4>0</vt:i4>
      </vt:variant>
      <vt:variant>
        <vt:i4>5</vt:i4>
      </vt:variant>
      <vt:variant>
        <vt:lpwstr/>
      </vt:variant>
      <vt:variant>
        <vt:lpwstr>_Toc277334545</vt:lpwstr>
      </vt:variant>
      <vt:variant>
        <vt:i4>1245235</vt:i4>
      </vt:variant>
      <vt:variant>
        <vt:i4>301</vt:i4>
      </vt:variant>
      <vt:variant>
        <vt:i4>0</vt:i4>
      </vt:variant>
      <vt:variant>
        <vt:i4>5</vt:i4>
      </vt:variant>
      <vt:variant>
        <vt:lpwstr/>
      </vt:variant>
      <vt:variant>
        <vt:lpwstr>_Toc277334544</vt:lpwstr>
      </vt:variant>
      <vt:variant>
        <vt:i4>1245235</vt:i4>
      </vt:variant>
      <vt:variant>
        <vt:i4>295</vt:i4>
      </vt:variant>
      <vt:variant>
        <vt:i4>0</vt:i4>
      </vt:variant>
      <vt:variant>
        <vt:i4>5</vt:i4>
      </vt:variant>
      <vt:variant>
        <vt:lpwstr/>
      </vt:variant>
      <vt:variant>
        <vt:lpwstr>_Toc277334543</vt:lpwstr>
      </vt:variant>
      <vt:variant>
        <vt:i4>1245235</vt:i4>
      </vt:variant>
      <vt:variant>
        <vt:i4>289</vt:i4>
      </vt:variant>
      <vt:variant>
        <vt:i4>0</vt:i4>
      </vt:variant>
      <vt:variant>
        <vt:i4>5</vt:i4>
      </vt:variant>
      <vt:variant>
        <vt:lpwstr/>
      </vt:variant>
      <vt:variant>
        <vt:lpwstr>_Toc277334542</vt:lpwstr>
      </vt:variant>
      <vt:variant>
        <vt:i4>1245235</vt:i4>
      </vt:variant>
      <vt:variant>
        <vt:i4>283</vt:i4>
      </vt:variant>
      <vt:variant>
        <vt:i4>0</vt:i4>
      </vt:variant>
      <vt:variant>
        <vt:i4>5</vt:i4>
      </vt:variant>
      <vt:variant>
        <vt:lpwstr/>
      </vt:variant>
      <vt:variant>
        <vt:lpwstr>_Toc277334541</vt:lpwstr>
      </vt:variant>
      <vt:variant>
        <vt:i4>1245235</vt:i4>
      </vt:variant>
      <vt:variant>
        <vt:i4>277</vt:i4>
      </vt:variant>
      <vt:variant>
        <vt:i4>0</vt:i4>
      </vt:variant>
      <vt:variant>
        <vt:i4>5</vt:i4>
      </vt:variant>
      <vt:variant>
        <vt:lpwstr/>
      </vt:variant>
      <vt:variant>
        <vt:lpwstr>_Toc277334540</vt:lpwstr>
      </vt:variant>
      <vt:variant>
        <vt:i4>1310771</vt:i4>
      </vt:variant>
      <vt:variant>
        <vt:i4>271</vt:i4>
      </vt:variant>
      <vt:variant>
        <vt:i4>0</vt:i4>
      </vt:variant>
      <vt:variant>
        <vt:i4>5</vt:i4>
      </vt:variant>
      <vt:variant>
        <vt:lpwstr/>
      </vt:variant>
      <vt:variant>
        <vt:lpwstr>_Toc277334539</vt:lpwstr>
      </vt:variant>
      <vt:variant>
        <vt:i4>1310771</vt:i4>
      </vt:variant>
      <vt:variant>
        <vt:i4>265</vt:i4>
      </vt:variant>
      <vt:variant>
        <vt:i4>0</vt:i4>
      </vt:variant>
      <vt:variant>
        <vt:i4>5</vt:i4>
      </vt:variant>
      <vt:variant>
        <vt:lpwstr/>
      </vt:variant>
      <vt:variant>
        <vt:lpwstr>_Toc277334538</vt:lpwstr>
      </vt:variant>
      <vt:variant>
        <vt:i4>1310771</vt:i4>
      </vt:variant>
      <vt:variant>
        <vt:i4>259</vt:i4>
      </vt:variant>
      <vt:variant>
        <vt:i4>0</vt:i4>
      </vt:variant>
      <vt:variant>
        <vt:i4>5</vt:i4>
      </vt:variant>
      <vt:variant>
        <vt:lpwstr/>
      </vt:variant>
      <vt:variant>
        <vt:lpwstr>_Toc277334537</vt:lpwstr>
      </vt:variant>
      <vt:variant>
        <vt:i4>1310771</vt:i4>
      </vt:variant>
      <vt:variant>
        <vt:i4>253</vt:i4>
      </vt:variant>
      <vt:variant>
        <vt:i4>0</vt:i4>
      </vt:variant>
      <vt:variant>
        <vt:i4>5</vt:i4>
      </vt:variant>
      <vt:variant>
        <vt:lpwstr/>
      </vt:variant>
      <vt:variant>
        <vt:lpwstr>_Toc277334536</vt:lpwstr>
      </vt:variant>
      <vt:variant>
        <vt:i4>1310771</vt:i4>
      </vt:variant>
      <vt:variant>
        <vt:i4>247</vt:i4>
      </vt:variant>
      <vt:variant>
        <vt:i4>0</vt:i4>
      </vt:variant>
      <vt:variant>
        <vt:i4>5</vt:i4>
      </vt:variant>
      <vt:variant>
        <vt:lpwstr/>
      </vt:variant>
      <vt:variant>
        <vt:lpwstr>_Toc277334535</vt:lpwstr>
      </vt:variant>
      <vt:variant>
        <vt:i4>1310771</vt:i4>
      </vt:variant>
      <vt:variant>
        <vt:i4>241</vt:i4>
      </vt:variant>
      <vt:variant>
        <vt:i4>0</vt:i4>
      </vt:variant>
      <vt:variant>
        <vt:i4>5</vt:i4>
      </vt:variant>
      <vt:variant>
        <vt:lpwstr/>
      </vt:variant>
      <vt:variant>
        <vt:lpwstr>_Toc277334534</vt:lpwstr>
      </vt:variant>
      <vt:variant>
        <vt:i4>1310771</vt:i4>
      </vt:variant>
      <vt:variant>
        <vt:i4>235</vt:i4>
      </vt:variant>
      <vt:variant>
        <vt:i4>0</vt:i4>
      </vt:variant>
      <vt:variant>
        <vt:i4>5</vt:i4>
      </vt:variant>
      <vt:variant>
        <vt:lpwstr/>
      </vt:variant>
      <vt:variant>
        <vt:lpwstr>_Toc277334533</vt:lpwstr>
      </vt:variant>
      <vt:variant>
        <vt:i4>1310771</vt:i4>
      </vt:variant>
      <vt:variant>
        <vt:i4>229</vt:i4>
      </vt:variant>
      <vt:variant>
        <vt:i4>0</vt:i4>
      </vt:variant>
      <vt:variant>
        <vt:i4>5</vt:i4>
      </vt:variant>
      <vt:variant>
        <vt:lpwstr/>
      </vt:variant>
      <vt:variant>
        <vt:lpwstr>_Toc277334532</vt:lpwstr>
      </vt:variant>
      <vt:variant>
        <vt:i4>1310771</vt:i4>
      </vt:variant>
      <vt:variant>
        <vt:i4>223</vt:i4>
      </vt:variant>
      <vt:variant>
        <vt:i4>0</vt:i4>
      </vt:variant>
      <vt:variant>
        <vt:i4>5</vt:i4>
      </vt:variant>
      <vt:variant>
        <vt:lpwstr/>
      </vt:variant>
      <vt:variant>
        <vt:lpwstr>_Toc277334531</vt:lpwstr>
      </vt:variant>
      <vt:variant>
        <vt:i4>1310771</vt:i4>
      </vt:variant>
      <vt:variant>
        <vt:i4>217</vt:i4>
      </vt:variant>
      <vt:variant>
        <vt:i4>0</vt:i4>
      </vt:variant>
      <vt:variant>
        <vt:i4>5</vt:i4>
      </vt:variant>
      <vt:variant>
        <vt:lpwstr/>
      </vt:variant>
      <vt:variant>
        <vt:lpwstr>_Toc277334530</vt:lpwstr>
      </vt:variant>
      <vt:variant>
        <vt:i4>1376307</vt:i4>
      </vt:variant>
      <vt:variant>
        <vt:i4>211</vt:i4>
      </vt:variant>
      <vt:variant>
        <vt:i4>0</vt:i4>
      </vt:variant>
      <vt:variant>
        <vt:i4>5</vt:i4>
      </vt:variant>
      <vt:variant>
        <vt:lpwstr/>
      </vt:variant>
      <vt:variant>
        <vt:lpwstr>_Toc277334529</vt:lpwstr>
      </vt:variant>
      <vt:variant>
        <vt:i4>1376307</vt:i4>
      </vt:variant>
      <vt:variant>
        <vt:i4>205</vt:i4>
      </vt:variant>
      <vt:variant>
        <vt:i4>0</vt:i4>
      </vt:variant>
      <vt:variant>
        <vt:i4>5</vt:i4>
      </vt:variant>
      <vt:variant>
        <vt:lpwstr/>
      </vt:variant>
      <vt:variant>
        <vt:lpwstr>_Toc277334528</vt:lpwstr>
      </vt:variant>
      <vt:variant>
        <vt:i4>1376307</vt:i4>
      </vt:variant>
      <vt:variant>
        <vt:i4>199</vt:i4>
      </vt:variant>
      <vt:variant>
        <vt:i4>0</vt:i4>
      </vt:variant>
      <vt:variant>
        <vt:i4>5</vt:i4>
      </vt:variant>
      <vt:variant>
        <vt:lpwstr/>
      </vt:variant>
      <vt:variant>
        <vt:lpwstr>_Toc277334527</vt:lpwstr>
      </vt:variant>
      <vt:variant>
        <vt:i4>1376307</vt:i4>
      </vt:variant>
      <vt:variant>
        <vt:i4>193</vt:i4>
      </vt:variant>
      <vt:variant>
        <vt:i4>0</vt:i4>
      </vt:variant>
      <vt:variant>
        <vt:i4>5</vt:i4>
      </vt:variant>
      <vt:variant>
        <vt:lpwstr/>
      </vt:variant>
      <vt:variant>
        <vt:lpwstr>_Toc277334526</vt:lpwstr>
      </vt:variant>
      <vt:variant>
        <vt:i4>1376307</vt:i4>
      </vt:variant>
      <vt:variant>
        <vt:i4>187</vt:i4>
      </vt:variant>
      <vt:variant>
        <vt:i4>0</vt:i4>
      </vt:variant>
      <vt:variant>
        <vt:i4>5</vt:i4>
      </vt:variant>
      <vt:variant>
        <vt:lpwstr/>
      </vt:variant>
      <vt:variant>
        <vt:lpwstr>_Toc277334525</vt:lpwstr>
      </vt:variant>
      <vt:variant>
        <vt:i4>1376307</vt:i4>
      </vt:variant>
      <vt:variant>
        <vt:i4>181</vt:i4>
      </vt:variant>
      <vt:variant>
        <vt:i4>0</vt:i4>
      </vt:variant>
      <vt:variant>
        <vt:i4>5</vt:i4>
      </vt:variant>
      <vt:variant>
        <vt:lpwstr/>
      </vt:variant>
      <vt:variant>
        <vt:lpwstr>_Toc277334524</vt:lpwstr>
      </vt:variant>
      <vt:variant>
        <vt:i4>1376307</vt:i4>
      </vt:variant>
      <vt:variant>
        <vt:i4>175</vt:i4>
      </vt:variant>
      <vt:variant>
        <vt:i4>0</vt:i4>
      </vt:variant>
      <vt:variant>
        <vt:i4>5</vt:i4>
      </vt:variant>
      <vt:variant>
        <vt:lpwstr/>
      </vt:variant>
      <vt:variant>
        <vt:lpwstr>_Toc277334523</vt:lpwstr>
      </vt:variant>
      <vt:variant>
        <vt:i4>1376307</vt:i4>
      </vt:variant>
      <vt:variant>
        <vt:i4>169</vt:i4>
      </vt:variant>
      <vt:variant>
        <vt:i4>0</vt:i4>
      </vt:variant>
      <vt:variant>
        <vt:i4>5</vt:i4>
      </vt:variant>
      <vt:variant>
        <vt:lpwstr/>
      </vt:variant>
      <vt:variant>
        <vt:lpwstr>_Toc277334522</vt:lpwstr>
      </vt:variant>
      <vt:variant>
        <vt:i4>1376307</vt:i4>
      </vt:variant>
      <vt:variant>
        <vt:i4>163</vt:i4>
      </vt:variant>
      <vt:variant>
        <vt:i4>0</vt:i4>
      </vt:variant>
      <vt:variant>
        <vt:i4>5</vt:i4>
      </vt:variant>
      <vt:variant>
        <vt:lpwstr/>
      </vt:variant>
      <vt:variant>
        <vt:lpwstr>_Toc277334521</vt:lpwstr>
      </vt:variant>
      <vt:variant>
        <vt:i4>1376307</vt:i4>
      </vt:variant>
      <vt:variant>
        <vt:i4>157</vt:i4>
      </vt:variant>
      <vt:variant>
        <vt:i4>0</vt:i4>
      </vt:variant>
      <vt:variant>
        <vt:i4>5</vt:i4>
      </vt:variant>
      <vt:variant>
        <vt:lpwstr/>
      </vt:variant>
      <vt:variant>
        <vt:lpwstr>_Toc277334520</vt:lpwstr>
      </vt:variant>
      <vt:variant>
        <vt:i4>1441843</vt:i4>
      </vt:variant>
      <vt:variant>
        <vt:i4>151</vt:i4>
      </vt:variant>
      <vt:variant>
        <vt:i4>0</vt:i4>
      </vt:variant>
      <vt:variant>
        <vt:i4>5</vt:i4>
      </vt:variant>
      <vt:variant>
        <vt:lpwstr/>
      </vt:variant>
      <vt:variant>
        <vt:lpwstr>_Toc277334519</vt:lpwstr>
      </vt:variant>
      <vt:variant>
        <vt:i4>1441843</vt:i4>
      </vt:variant>
      <vt:variant>
        <vt:i4>145</vt:i4>
      </vt:variant>
      <vt:variant>
        <vt:i4>0</vt:i4>
      </vt:variant>
      <vt:variant>
        <vt:i4>5</vt:i4>
      </vt:variant>
      <vt:variant>
        <vt:lpwstr/>
      </vt:variant>
      <vt:variant>
        <vt:lpwstr>_Toc277334518</vt:lpwstr>
      </vt:variant>
      <vt:variant>
        <vt:i4>1441843</vt:i4>
      </vt:variant>
      <vt:variant>
        <vt:i4>139</vt:i4>
      </vt:variant>
      <vt:variant>
        <vt:i4>0</vt:i4>
      </vt:variant>
      <vt:variant>
        <vt:i4>5</vt:i4>
      </vt:variant>
      <vt:variant>
        <vt:lpwstr/>
      </vt:variant>
      <vt:variant>
        <vt:lpwstr>_Toc277334517</vt:lpwstr>
      </vt:variant>
      <vt:variant>
        <vt:i4>1441843</vt:i4>
      </vt:variant>
      <vt:variant>
        <vt:i4>133</vt:i4>
      </vt:variant>
      <vt:variant>
        <vt:i4>0</vt:i4>
      </vt:variant>
      <vt:variant>
        <vt:i4>5</vt:i4>
      </vt:variant>
      <vt:variant>
        <vt:lpwstr/>
      </vt:variant>
      <vt:variant>
        <vt:lpwstr>_Toc277334516</vt:lpwstr>
      </vt:variant>
      <vt:variant>
        <vt:i4>1441843</vt:i4>
      </vt:variant>
      <vt:variant>
        <vt:i4>127</vt:i4>
      </vt:variant>
      <vt:variant>
        <vt:i4>0</vt:i4>
      </vt:variant>
      <vt:variant>
        <vt:i4>5</vt:i4>
      </vt:variant>
      <vt:variant>
        <vt:lpwstr/>
      </vt:variant>
      <vt:variant>
        <vt:lpwstr>_Toc277334515</vt:lpwstr>
      </vt:variant>
      <vt:variant>
        <vt:i4>1441843</vt:i4>
      </vt:variant>
      <vt:variant>
        <vt:i4>121</vt:i4>
      </vt:variant>
      <vt:variant>
        <vt:i4>0</vt:i4>
      </vt:variant>
      <vt:variant>
        <vt:i4>5</vt:i4>
      </vt:variant>
      <vt:variant>
        <vt:lpwstr/>
      </vt:variant>
      <vt:variant>
        <vt:lpwstr>_Toc277334514</vt:lpwstr>
      </vt:variant>
      <vt:variant>
        <vt:i4>1441843</vt:i4>
      </vt:variant>
      <vt:variant>
        <vt:i4>115</vt:i4>
      </vt:variant>
      <vt:variant>
        <vt:i4>0</vt:i4>
      </vt:variant>
      <vt:variant>
        <vt:i4>5</vt:i4>
      </vt:variant>
      <vt:variant>
        <vt:lpwstr/>
      </vt:variant>
      <vt:variant>
        <vt:lpwstr>_Toc277334513</vt:lpwstr>
      </vt:variant>
      <vt:variant>
        <vt:i4>1441843</vt:i4>
      </vt:variant>
      <vt:variant>
        <vt:i4>109</vt:i4>
      </vt:variant>
      <vt:variant>
        <vt:i4>0</vt:i4>
      </vt:variant>
      <vt:variant>
        <vt:i4>5</vt:i4>
      </vt:variant>
      <vt:variant>
        <vt:lpwstr/>
      </vt:variant>
      <vt:variant>
        <vt:lpwstr>_Toc277334512</vt:lpwstr>
      </vt:variant>
      <vt:variant>
        <vt:i4>1441843</vt:i4>
      </vt:variant>
      <vt:variant>
        <vt:i4>103</vt:i4>
      </vt:variant>
      <vt:variant>
        <vt:i4>0</vt:i4>
      </vt:variant>
      <vt:variant>
        <vt:i4>5</vt:i4>
      </vt:variant>
      <vt:variant>
        <vt:lpwstr/>
      </vt:variant>
      <vt:variant>
        <vt:lpwstr>_Toc277334511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2024-09-12T12:27:00Z</dcterms:created>
  <dcterms:modified xsi:type="dcterms:W3CDTF">2024-10-03T12:45:00Z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moUO">
    <vt:bool>false</vt:bool>
  </property>
  <property fmtid="{D5CDD505-2E9C-101B-9397-08002B2CF9AE}" pid="3" name="ContentTypeId">
    <vt:lpwstr>0x0101003A1D0AB85C851D4AA153BCD38AC97BAA</vt:lpwstr>
  </property>
  <property fmtid="{D5CDD505-2E9C-101B-9397-08002B2CF9AE}" pid="4" name="MediaServiceImageTags">
    <vt:lpwstr/>
  </property>
</Properties>
</file>